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1F" w:rsidRPr="00C60594" w:rsidRDefault="006C391F" w:rsidP="006C391F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C60594">
        <w:rPr>
          <w:rFonts w:ascii="Times New Roman" w:hAnsi="Times New Roman" w:cs="Times New Roman"/>
          <w:b/>
          <w:bCs/>
          <w:sz w:val="32"/>
          <w:szCs w:val="28"/>
        </w:rPr>
        <w:t xml:space="preserve">Щодо зайнятості населення. </w:t>
      </w:r>
    </w:p>
    <w:p w:rsidR="006C391F" w:rsidRPr="006C391F" w:rsidRDefault="006C391F" w:rsidP="00346D8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391F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За результатами обстеження робочої сили упродовж 2021</w:t>
      </w:r>
      <w:r w:rsidR="00003FC5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 </w:t>
      </w:r>
      <w:r w:rsidRPr="006C391F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р</w:t>
      </w:r>
      <w:r w:rsidR="00003FC5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оку</w:t>
      </w:r>
      <w:r w:rsidRPr="006C391F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 на Дніпропетровщині кількість робочої сили віком 15 років і старше дорівнювала 148</w:t>
      </w:r>
      <w:r w:rsidR="00003FC5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2</w:t>
      </w:r>
      <w:r w:rsidRPr="006C391F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,</w:t>
      </w:r>
      <w:r w:rsidR="00003FC5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9</w:t>
      </w:r>
      <w:r w:rsidRPr="006C391F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 тис. осіб, з них у віці 15–70 років – </w:t>
      </w:r>
      <w:r w:rsidR="00003FC5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1478,0</w:t>
      </w:r>
      <w:r w:rsidRPr="006C391F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 тис. осіб.</w:t>
      </w:r>
    </w:p>
    <w:p w:rsidR="006C391F" w:rsidRPr="006C391F" w:rsidRDefault="006C391F" w:rsidP="00346D8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391F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Рівень зайнятості населення у віці 15 років і старше становив </w:t>
      </w:r>
      <w:r w:rsidR="00003FC5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50,9</w:t>
      </w:r>
      <w:r w:rsidRPr="006C391F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% населення відповідного віку, осіб віком 15–70 років – </w:t>
      </w:r>
      <w:r w:rsidR="00003FC5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57,9</w:t>
      </w:r>
      <w:r w:rsidRPr="006C391F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%.</w:t>
      </w:r>
    </w:p>
    <w:p w:rsidR="006C391F" w:rsidRPr="006C391F" w:rsidRDefault="006C391F" w:rsidP="00346D8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391F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Кількість безробітного населення віком 15 років і старше та у віці 15–70 років, відповідно до методології МОП, складала по </w:t>
      </w:r>
      <w:r w:rsidR="00003FC5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131,0</w:t>
      </w:r>
      <w:r w:rsidRPr="006C391F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 тис. осіб.</w:t>
      </w:r>
    </w:p>
    <w:p w:rsidR="006C391F" w:rsidRPr="006C391F" w:rsidRDefault="006C391F" w:rsidP="00346D8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391F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Рівень безробіття населення серед робочої сили віком 15 років і старше й у віці 15–70 років дорівнював </w:t>
      </w:r>
      <w:r w:rsidR="00003FC5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8,9</w:t>
      </w:r>
      <w:r w:rsidRPr="006C391F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% робочої сили зазначених вище вікових груп. </w:t>
      </w:r>
    </w:p>
    <w:p w:rsidR="006C391F" w:rsidRPr="00003FC5" w:rsidRDefault="006C391F" w:rsidP="006C391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391F" w:rsidRPr="00C60594" w:rsidRDefault="006C391F" w:rsidP="006C391F">
      <w:pPr>
        <w:spacing w:line="240" w:lineRule="auto"/>
        <w:jc w:val="both"/>
        <w:rPr>
          <w:rFonts w:ascii="Times New Roman" w:eastAsiaTheme="minorEastAsia" w:hAnsi="Times New Roman" w:cs="Times New Roman"/>
          <w:b/>
          <w:kern w:val="24"/>
          <w:sz w:val="14"/>
          <w:szCs w:val="30"/>
          <w:lang w:val="ru-RU" w:eastAsia="uk-UA"/>
        </w:rPr>
      </w:pPr>
      <w:r w:rsidRPr="00C60594">
        <w:rPr>
          <w:rFonts w:ascii="Times New Roman" w:hAnsi="Times New Roman" w:cs="Times New Roman"/>
          <w:b/>
          <w:bCs/>
          <w:sz w:val="32"/>
          <w:szCs w:val="28"/>
        </w:rPr>
        <w:t xml:space="preserve">Щодо розміру середньої заробітної плати штатних працівників </w:t>
      </w:r>
      <w:r w:rsidRPr="00C60594">
        <w:rPr>
          <w:rFonts w:ascii="Times New Roman" w:hAnsi="Times New Roman" w:cs="Times New Roman"/>
          <w:b/>
          <w:bCs/>
          <w:sz w:val="32"/>
          <w:szCs w:val="28"/>
        </w:rPr>
        <w:br/>
        <w:t>у січні 2022 року.</w:t>
      </w:r>
    </w:p>
    <w:p w:rsidR="006C391F" w:rsidRPr="00725093" w:rsidRDefault="006C391F" w:rsidP="00346D82">
      <w:pPr>
        <w:spacing w:after="0"/>
        <w:jc w:val="both"/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</w:pP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Середня номінальна заробітна плата штатного працівника підприємств, установ та організацій області (з кількістю найманих працівників 10 і більше осіб) у січні 2022р. порівняно з попереднім місяцем зменшилась на 8,3% і дорівнювала 14,5 тис. грн.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val="ru-RU" w:eastAsia="uk-UA"/>
        </w:rPr>
        <w:t xml:space="preserve"> </w:t>
      </w:r>
      <w:r w:rsidRPr="00725093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Заробітну плату у розмірі вищому за середній по країні (14,6 тис. грн.) отримували лише працівники у м. Києві (21,3 тис. грн.),  Донецька (15,5 тис. грн.),</w:t>
      </w:r>
      <w:r w:rsidR="00506FD1" w:rsidRPr="00725093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 </w:t>
      </w:r>
      <w:r w:rsidRPr="00725093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Київська</w:t>
      </w:r>
      <w:r w:rsidR="009C2247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 </w:t>
      </w:r>
      <w:r w:rsidRPr="00725093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(15,2 тис. грн.), Запорізька (14,5 тис. грн.).</w:t>
      </w:r>
    </w:p>
    <w:p w:rsidR="006C391F" w:rsidRPr="00C86832" w:rsidRDefault="006C391F" w:rsidP="00346D82">
      <w:pPr>
        <w:jc w:val="both"/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</w:pPr>
      <w:r w:rsidRPr="00725093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Індекс реальної заробітної плати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 (з урахуванням змін споживчих цін) у січні 2022р. до грудня 2021р. становив 90,6%, до січня 2021р. – 103,3%.</w:t>
      </w:r>
    </w:p>
    <w:p w:rsidR="004E3477" w:rsidRPr="00C86832" w:rsidRDefault="006C391F" w:rsidP="00346D82">
      <w:pPr>
        <w:jc w:val="both"/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</w:pP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Загальна сума заборгованості з виплати заробітної плати впродовж першого місяця 2022р. зменшилась на 17%, або на 80,6 млн.грн, і на 1 лютого 2022р. склала 395 млн.грн.</w:t>
      </w:r>
    </w:p>
    <w:p w:rsidR="00346D82" w:rsidRPr="00C60594" w:rsidRDefault="00851D83" w:rsidP="00C60594">
      <w:pPr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C60594">
        <w:rPr>
          <w:rFonts w:ascii="Times New Roman" w:hAnsi="Times New Roman" w:cs="Times New Roman"/>
          <w:b/>
          <w:bCs/>
          <w:sz w:val="32"/>
          <w:szCs w:val="28"/>
        </w:rPr>
        <w:t xml:space="preserve">Щодо запланованого масового вивільнення працівників. </w:t>
      </w:r>
    </w:p>
    <w:p w:rsidR="00725093" w:rsidRPr="00725093" w:rsidRDefault="00725093" w:rsidP="00C60594">
      <w:pPr>
        <w:jc w:val="both"/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</w:pPr>
      <w:r w:rsidRPr="00725093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У січні-березні 2022 року </w:t>
      </w:r>
      <w:r w:rsidRPr="00725093">
        <w:rPr>
          <w:rFonts w:ascii="Times New Roman" w:eastAsiaTheme="minorEastAsia" w:hAnsi="Times New Roman" w:cs="Times New Roman"/>
          <w:bCs/>
          <w:kern w:val="24"/>
          <w:sz w:val="30"/>
          <w:szCs w:val="30"/>
          <w:lang w:eastAsia="uk-UA"/>
        </w:rPr>
        <w:t>18 роботодавців області</w:t>
      </w:r>
      <w:r w:rsidRPr="00725093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 надали до центрів зайнятості інформацію про заплановане вивільнення майже 0,7 тис. осіб, що на 85 % менше відповідного періоду минулого року.</w:t>
      </w:r>
    </w:p>
    <w:p w:rsidR="00725093" w:rsidRPr="00725093" w:rsidRDefault="00725093" w:rsidP="00C60594">
      <w:pPr>
        <w:jc w:val="both"/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</w:pPr>
      <w:r w:rsidRPr="00725093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У зв’язку з реорганізацією закладів охорони здоров’я продовжується вивільнення працівників медичних закладів області. У січні – березні 2022 року  поточного року до служби зайнятості подано інформацію про заплановане вивільнення 113 осіб. </w:t>
      </w:r>
    </w:p>
    <w:p w:rsidR="00851D83" w:rsidRPr="00C86832" w:rsidRDefault="00851D83" w:rsidP="00346D82">
      <w:pPr>
        <w:ind w:firstLine="709"/>
        <w:jc w:val="both"/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</w:pPr>
    </w:p>
    <w:p w:rsidR="00346D82" w:rsidRPr="00C86832" w:rsidRDefault="00346D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683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46D82" w:rsidRPr="00C86832" w:rsidRDefault="00346D82" w:rsidP="00C60594">
      <w:pPr>
        <w:jc w:val="both"/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</w:pPr>
      <w:r w:rsidRPr="00C60594">
        <w:rPr>
          <w:rFonts w:ascii="Times New Roman" w:hAnsi="Times New Roman" w:cs="Times New Roman"/>
          <w:b/>
          <w:bCs/>
          <w:sz w:val="32"/>
          <w:szCs w:val="28"/>
        </w:rPr>
        <w:lastRenderedPageBreak/>
        <w:t xml:space="preserve">Щодо надання послуг Дніпропетровською службою зайнятості. 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Послугами Дніпропетровської служби зайнятості протягом січня-</w:t>
      </w:r>
      <w:r w:rsidR="00725093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березня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 2022 року скористалися </w:t>
      </w:r>
      <w:r w:rsidR="00725093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40,5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 тис. громадян, з них, </w:t>
      </w:r>
      <w:r w:rsidR="00725093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35,8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 тис. зареєстрованих безробітних, що на 30% або </w:t>
      </w:r>
      <w:r w:rsidR="00725093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15,5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 тис. осіб менше, ніж у відповідному періоді минулого року. Отримували допомогу </w:t>
      </w:r>
      <w:r w:rsidR="00725093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31,1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 тис. осіб (зменшення на </w:t>
      </w:r>
      <w:r w:rsidR="00725093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30,6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% або </w:t>
      </w:r>
      <w:r w:rsidR="00725093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13,7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 тис. осіб). </w:t>
      </w:r>
    </w:p>
    <w:p w:rsidR="00346D82" w:rsidRPr="00C86832" w:rsidRDefault="00346D82" w:rsidP="00C60594">
      <w:pPr>
        <w:jc w:val="both"/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</w:pP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За сприяння центрів зайнятості працевлаштовано </w:t>
      </w:r>
      <w:r w:rsidR="00725093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9,9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 тис. осіб, зокрема, </w:t>
      </w:r>
      <w:r w:rsidR="00A12CD3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                 </w:t>
      </w:r>
      <w:bookmarkStart w:id="0" w:name="_GoBack"/>
      <w:bookmarkEnd w:id="0"/>
      <w:r w:rsidR="00725093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8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,5 тис. зареєстрованих безробітних. </w:t>
      </w:r>
    </w:p>
    <w:p w:rsidR="00605EF0" w:rsidRDefault="00A26D7E" w:rsidP="00C60594">
      <w:pPr>
        <w:jc w:val="both"/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</w:pPr>
      <w:r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С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ільське господарство, лісове господарство та рибне господарство (</w:t>
      </w:r>
      <w:r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24,0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%), </w:t>
      </w:r>
      <w:r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о</w:t>
      </w:r>
      <w:r w:rsidR="00346D82"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птова та роздрібна торгівля; ремонт автотранспортних засобів і мотоциклів (</w:t>
      </w:r>
      <w:r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17,3</w:t>
      </w:r>
      <w:r w:rsidR="00346D82"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%), переробна промисловість (</w:t>
      </w:r>
      <w:r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14,2</w:t>
      </w:r>
      <w:r w:rsidR="00346D82"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%), 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державне управління й оборона; обов'язкове соціальне страхування (</w:t>
      </w:r>
      <w:r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10,9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%),</w:t>
      </w:r>
      <w:r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 </w:t>
      </w:r>
      <w:r w:rsidR="00346D82"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транспорт, складське господарство, поштова та кур'єрська діяльність (</w:t>
      </w:r>
      <w:r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5,6</w:t>
      </w:r>
      <w:r w:rsidR="00346D82"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%), освіта (</w:t>
      </w:r>
      <w:r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4,1</w:t>
      </w:r>
      <w:r w:rsidR="00346D82"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%), охорона здоров'я та надання соціальної допомоги (</w:t>
      </w:r>
      <w:r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4</w:t>
      </w:r>
      <w:r w:rsidR="00346D82"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,6%). </w:t>
      </w:r>
    </w:p>
    <w:p w:rsidR="00346D82" w:rsidRPr="00C86832" w:rsidRDefault="00346D82" w:rsidP="00C60594">
      <w:pPr>
        <w:jc w:val="both"/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</w:pP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За професійними групами </w:t>
      </w:r>
      <w:r w:rsidR="00A26D7E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26,6%</w:t>
      </w:r>
      <w:r w:rsidR="00A26D7E" w:rsidRPr="00A26D7E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 </w:t>
      </w:r>
      <w:r w:rsidR="00A26D7E"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робітники з обслуговування, експлуатації та контролювання за роботою технологічного устаткування,</w:t>
      </w:r>
      <w:r w:rsidR="00A26D7E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 19,8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% працевлаштованих це працівники сфери торгівлі та послуг; </w:t>
      </w:r>
      <w:r w:rsidR="001D5C29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12,5</w:t>
      </w:r>
      <w:r w:rsidR="00A26D7E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% – найпростіші професії та о</w:t>
      </w:r>
      <w:r w:rsidR="00A26D7E" w:rsidRPr="00A26D7E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соби без професії</w:t>
      </w:r>
      <w:r w:rsidR="00A26D7E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; </w:t>
      </w:r>
      <w:r w:rsidR="001D5C29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10,5% – </w:t>
      </w:r>
      <w:r w:rsidR="001D5C29"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кваліфіковані робітники з інструментом;</w:t>
      </w:r>
      <w:r w:rsidR="001D5C29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 9,6</w:t>
      </w:r>
      <w:r w:rsidR="001D5C29"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% – фахівці</w:t>
      </w:r>
      <w:r w:rsidR="001D5C29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; 8</w:t>
      </w:r>
      <w:r w:rsidR="001D5C29"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% – службовці, керівники; </w:t>
      </w:r>
      <w:r w:rsidR="001D5C29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6,</w:t>
      </w:r>
      <w:r w:rsidR="001D5C29"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9% – професіонали</w:t>
      </w:r>
      <w:r w:rsidR="001D5C29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 </w:t>
      </w:r>
      <w:r w:rsidR="00C86832"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тощо.</w:t>
      </w:r>
    </w:p>
    <w:p w:rsidR="00C86832" w:rsidRPr="002D0E4F" w:rsidRDefault="00C86832" w:rsidP="00C60594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Протягом січня-</w:t>
      </w:r>
      <w:r w:rsidR="001D5C29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березня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2022 року за сприяння Дніпропетровської служби зайнятості </w:t>
      </w:r>
      <w:r w:rsidR="001D5C29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2,4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 тис. безробітних проходили професійне навчання, зокрема 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br/>
        <w:t>у центрах професійно-технічної освіти служби зайнятості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softHyphen/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softHyphen/>
        <w:t xml:space="preserve"> –  1,</w:t>
      </w:r>
      <w:r w:rsidR="001D5C29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тис. осіб.</w:t>
      </w:r>
    </w:p>
    <w:p w:rsidR="00C86832" w:rsidRPr="002D0E4F" w:rsidRDefault="00C86832" w:rsidP="00C60594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 громадських та інших робіт тимчасового характеру залучено </w:t>
      </w:r>
      <w:r w:rsidR="001D5C29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1,1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тис. осіб. </w:t>
      </w:r>
    </w:p>
    <w:p w:rsidR="00C86832" w:rsidRPr="002D0E4F" w:rsidRDefault="00C86832" w:rsidP="00C60594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Станом на 1 </w:t>
      </w:r>
      <w:r w:rsidR="001D5C29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квіт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ня 2022 року послуги Дніпропетровської служби зайнятості отримували </w:t>
      </w:r>
      <w:r w:rsidR="001D5C29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21,2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тис. осіб які мали статус безробітного, що на </w:t>
      </w:r>
      <w:r w:rsidR="001D5C29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33,6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% менше, ніж на відповідну дату минулого року. Отримували допомогу по безробіттю </w:t>
      </w:r>
      <w:r w:rsidR="001D5C29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18,7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 тис. осіб, що на </w:t>
      </w:r>
      <w:r w:rsidR="001D5C29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30,9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% менше, ніж на 1 </w:t>
      </w:r>
      <w:r w:rsidR="001D5C29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квіт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ня 2021 року.</w:t>
      </w:r>
    </w:p>
    <w:p w:rsidR="00693DA6" w:rsidRPr="002D0E4F" w:rsidRDefault="00693DA6" w:rsidP="00C60594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 статтю: у загальній кількості зареєстрованих безробітних, жінки становили  </w:t>
      </w:r>
      <w:r w:rsidR="001D5C29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13,3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тис. осіб (або </w:t>
      </w:r>
      <w:r w:rsidR="001D5C29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62,9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%), чоловіки</w:t>
      </w:r>
      <w:r w:rsidR="001D5C29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– </w:t>
      </w:r>
      <w:r w:rsidR="001D5C29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,9 тис. осіб (або </w:t>
      </w:r>
      <w:r w:rsidR="001D5C29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37,1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%). </w:t>
      </w:r>
    </w:p>
    <w:p w:rsidR="00693DA6" w:rsidRPr="002D0E4F" w:rsidRDefault="00693DA6" w:rsidP="00C60594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 віковими групами: </w:t>
      </w:r>
      <w:r w:rsidR="004F4974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25,4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% зареєстрованих безробітних були у віці до 35 років; </w:t>
      </w:r>
      <w:r w:rsidR="004F4974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31,3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% – у віці від 35 до 44 років; </w:t>
      </w:r>
      <w:r w:rsidR="004F4974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26,8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% – у віці від 45 до 55 років; </w:t>
      </w:r>
      <w:r w:rsidR="004F4974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16,4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% – понад 55 років. </w:t>
      </w:r>
    </w:p>
    <w:p w:rsidR="00693DA6" w:rsidRPr="002D0E4F" w:rsidRDefault="00693DA6" w:rsidP="00C60594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За освітою: </w:t>
      </w:r>
      <w:r w:rsidR="00252473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A64A8F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% зареєстрованих безробітних мали вищу освіту, </w:t>
      </w:r>
      <w:r w:rsidR="00A64A8F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29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% – професійно-</w:t>
      </w:r>
      <w:r w:rsidR="00252473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технічну, 15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% – загальну середню освіту.  </w:t>
      </w:r>
    </w:p>
    <w:p w:rsidR="00971F40" w:rsidRPr="002D0E4F" w:rsidRDefault="00971F40" w:rsidP="00C60594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 видами економічної діяльності серед зареєстрованих безробітних за останнім місцем роботи найчастіше працювали на  підприємствах </w:t>
      </w:r>
      <w:r w:rsidR="00FE4418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оптової та роздрібної торгівлі (</w:t>
      </w:r>
      <w:r w:rsidR="00D0054D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20,0</w:t>
      </w:r>
      <w:r w:rsidR="00FE4418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%), сільського  господарства (1</w:t>
      </w:r>
      <w:r w:rsidR="00D0054D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3,5</w:t>
      </w:r>
      <w:r w:rsidR="00FE4418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%), 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переробної промисловості (</w:t>
      </w:r>
      <w:r w:rsidR="00D0054D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15,2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%), державного управління й оборони (</w:t>
      </w:r>
      <w:r w:rsidR="00D0054D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12,0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%), охорони здоров'я (</w:t>
      </w:r>
      <w:r w:rsidR="00D0054D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5,3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%), транспорту і  складського господарства (</w:t>
      </w:r>
      <w:r w:rsidR="00FE4418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5,0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%) та ін.</w:t>
      </w:r>
    </w:p>
    <w:p w:rsidR="00971F40" w:rsidRPr="002D0E4F" w:rsidRDefault="00971F40" w:rsidP="00FE4576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 професійними групами, серед зареєстрованих безробітних переважають: </w:t>
      </w:r>
    </w:p>
    <w:p w:rsidR="00D0054D" w:rsidRPr="00971F40" w:rsidRDefault="00D0054D" w:rsidP="002D0E4F">
      <w:p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>працівники сфери торгівлі та послуг –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6,7</w:t>
      </w:r>
      <w:r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продавці продовольчих (непродовольчих) товарів, охоронник, кухар, молодша медична сестра, помічник вихователя, кондуктор громадського транспорту та ін.); </w:t>
      </w:r>
    </w:p>
    <w:p w:rsidR="00D0054D" w:rsidRPr="00971F40" w:rsidRDefault="00D0054D" w:rsidP="002D0E4F">
      <w:p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законодавці, вищі державні службовці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15,9</w:t>
      </w:r>
      <w:r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7600D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600D8"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>менеджер (управитель) із збуту</w:t>
      </w:r>
      <w:r w:rsidR="0076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600D8"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(начальник, інший керівник) підприємства</w:t>
      </w:r>
      <w:r w:rsidR="0076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600D8"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>головний бухгалтер</w:t>
      </w:r>
      <w:r w:rsidR="007600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600D8"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заступник директора</w:t>
      </w:r>
      <w:r w:rsidR="007600D8">
        <w:rPr>
          <w:rFonts w:ascii="Times New Roman" w:hAnsi="Times New Roman" w:cs="Times New Roman"/>
          <w:color w:val="000000" w:themeColor="text1"/>
          <w:sz w:val="28"/>
          <w:szCs w:val="28"/>
        </w:rPr>
        <w:t>, н</w:t>
      </w:r>
      <w:r w:rsidR="007600D8"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>ачальник відділу</w:t>
      </w:r>
      <w:r w:rsidR="007600D8">
        <w:rPr>
          <w:rFonts w:ascii="Times New Roman" w:hAnsi="Times New Roman" w:cs="Times New Roman"/>
          <w:color w:val="000000" w:themeColor="text1"/>
          <w:sz w:val="28"/>
          <w:szCs w:val="28"/>
        </w:rPr>
        <w:t>, м</w:t>
      </w:r>
      <w:r w:rsidR="007600D8"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>енеджер (управитель)</w:t>
      </w:r>
      <w:r w:rsidR="0076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600D8"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керуючий магазином</w:t>
      </w:r>
      <w:r w:rsidR="0076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>та ін.);</w:t>
      </w:r>
    </w:p>
    <w:p w:rsidR="00971F40" w:rsidRPr="00971F40" w:rsidRDefault="00971F40" w:rsidP="002D0E4F">
      <w:p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робітники з обслуговування  устаткування та машин – </w:t>
      </w:r>
      <w:r w:rsidR="00D0054D">
        <w:rPr>
          <w:rFonts w:ascii="Times New Roman" w:hAnsi="Times New Roman" w:cs="Times New Roman"/>
          <w:color w:val="000000" w:themeColor="text1"/>
          <w:sz w:val="28"/>
          <w:szCs w:val="28"/>
        </w:rPr>
        <w:t>14,2</w:t>
      </w:r>
      <w:r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>% (водій автотранспортних засобів, тракторист-машиніст сільськогосподарського виробництва,  оператор котельні,  тракторист,  оператор заправних станцій,  машиніст крана (кранівник),  токар та ін.);</w:t>
      </w:r>
    </w:p>
    <w:p w:rsidR="00971F40" w:rsidRPr="00971F40" w:rsidRDefault="00971F40" w:rsidP="002D0E4F">
      <w:p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>найпростіші  та особи без професії – 1</w:t>
      </w:r>
      <w:r w:rsidR="00D0054D">
        <w:rPr>
          <w:rFonts w:ascii="Times New Roman" w:hAnsi="Times New Roman" w:cs="Times New Roman"/>
          <w:color w:val="000000" w:themeColor="text1"/>
          <w:sz w:val="28"/>
          <w:szCs w:val="28"/>
        </w:rPr>
        <w:t>3,2</w:t>
      </w:r>
      <w:r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(підсобний робітник,  комірник, прибиральник службових приміщень, сторож, укладальник-пакувальник та ін.) </w:t>
      </w:r>
    </w:p>
    <w:p w:rsidR="00605EF0" w:rsidRPr="00971F40" w:rsidRDefault="00605EF0" w:rsidP="002D0E4F">
      <w:p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>фахівці – 11,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>% (бухгалтер,  фахівець, сестра медична (брат медичний), представник торговельний,  вихователь,  інспектор з кадрів,  механік та ін.);</w:t>
      </w:r>
    </w:p>
    <w:p w:rsidR="00971F40" w:rsidRPr="00971F40" w:rsidRDefault="00971F40" w:rsidP="00FE4576">
      <w:p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професіонали – </w:t>
      </w:r>
      <w:r w:rsidR="00D0054D">
        <w:rPr>
          <w:rFonts w:ascii="Times New Roman" w:hAnsi="Times New Roman" w:cs="Times New Roman"/>
          <w:color w:val="000000" w:themeColor="text1"/>
          <w:sz w:val="28"/>
          <w:szCs w:val="28"/>
        </w:rPr>
        <w:t>11,3</w:t>
      </w:r>
      <w:r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>% (спеціаліст державної служби, економіст, інженер, вчитель закладу загальної середньої освіти, юрисконсульт, інженер з охорони праці, технолог</w:t>
      </w:r>
      <w:r w:rsidR="00E120D0"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="00E120D0" w:rsidRPr="00E120D0">
        <w:rPr>
          <w:rFonts w:ascii="Times New Roman" w:hAnsi="Times New Roman" w:cs="Times New Roman"/>
          <w:color w:val="000000" w:themeColor="text1"/>
          <w:sz w:val="28"/>
          <w:szCs w:val="28"/>
        </w:rPr>
        <w:t>тарший оперуповноважений в особливо важливих справах</w:t>
      </w:r>
      <w:r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ін.); </w:t>
      </w:r>
    </w:p>
    <w:p w:rsidR="00971F40" w:rsidRPr="00971F40" w:rsidRDefault="00971F40" w:rsidP="002D0E4F">
      <w:p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кваліфіковані робітники з інструментом – </w:t>
      </w:r>
      <w:r w:rsidR="00D0054D">
        <w:rPr>
          <w:rFonts w:ascii="Times New Roman" w:hAnsi="Times New Roman" w:cs="Times New Roman"/>
          <w:color w:val="000000" w:themeColor="text1"/>
          <w:sz w:val="28"/>
          <w:szCs w:val="28"/>
        </w:rPr>
        <w:t>9,1</w:t>
      </w:r>
      <w:r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(слюсар-ремонтник, електрогазозварник, </w:t>
      </w:r>
      <w:r w:rsidR="00E120D0"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>швачка,</w:t>
      </w:r>
      <w:r w:rsidR="00E12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електрослюсар (слюсар) черговий та з ремонту устаткування, </w:t>
      </w:r>
      <w:r w:rsidR="00E120D0" w:rsidRPr="00E120D0">
        <w:rPr>
          <w:rFonts w:ascii="Times New Roman" w:hAnsi="Times New Roman" w:cs="Times New Roman"/>
          <w:color w:val="000000" w:themeColor="text1"/>
          <w:sz w:val="28"/>
          <w:szCs w:val="28"/>
        </w:rPr>
        <w:t>оброблювач птиці</w:t>
      </w:r>
      <w:r w:rsidR="00E12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електромонтер з ремонту та обслуговування електроустаткування, маляр та ін.); </w:t>
      </w:r>
    </w:p>
    <w:p w:rsidR="00971F40" w:rsidRPr="00971F40" w:rsidRDefault="00605EF0" w:rsidP="002D0E4F">
      <w:p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71F40"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ехнічні службовці – </w:t>
      </w:r>
      <w:r w:rsidR="00D0054D">
        <w:rPr>
          <w:rFonts w:ascii="Times New Roman" w:hAnsi="Times New Roman" w:cs="Times New Roman"/>
          <w:color w:val="000000" w:themeColor="text1"/>
          <w:sz w:val="28"/>
          <w:szCs w:val="28"/>
        </w:rPr>
        <w:t>6,1</w:t>
      </w:r>
      <w:r w:rsidR="00971F40"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(адміністратор, касир торговельного залу, оператор комп'ютерного набору, </w:t>
      </w:r>
      <w:r w:rsidR="00E12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обліковець, </w:t>
      </w:r>
      <w:r w:rsidR="00971F40"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>касир (на підприємстві, в установі, організації), листоноша (поштар) та ін.);</w:t>
      </w:r>
    </w:p>
    <w:p w:rsidR="00971F40" w:rsidRDefault="00605EF0" w:rsidP="002D0E4F">
      <w:p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71F40"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валіфіковані робітники сільського та лісового господарств, риборозведення та рибальства – </w:t>
      </w:r>
      <w:r w:rsidR="00D0054D">
        <w:rPr>
          <w:rFonts w:ascii="Times New Roman" w:hAnsi="Times New Roman" w:cs="Times New Roman"/>
          <w:color w:val="000000" w:themeColor="text1"/>
          <w:sz w:val="28"/>
          <w:szCs w:val="28"/>
        </w:rPr>
        <w:t>2,0</w:t>
      </w:r>
      <w:r w:rsidR="00971F40"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>% (робітник з комплексного обслуговування с/г виробництва, робітник фермерського господарства,  рибалка, озеленювач, птахівник</w:t>
      </w:r>
      <w:r w:rsidR="00E120D0">
        <w:rPr>
          <w:rFonts w:ascii="Times New Roman" w:hAnsi="Times New Roman" w:cs="Times New Roman"/>
          <w:color w:val="000000" w:themeColor="text1"/>
          <w:sz w:val="28"/>
          <w:szCs w:val="28"/>
        </w:rPr>
        <w:t>, свинар</w:t>
      </w:r>
      <w:r w:rsidR="00971F40"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ін.)</w:t>
      </w:r>
      <w:r w:rsidR="006453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584C" w:rsidRPr="002D0E4F" w:rsidRDefault="0083584C" w:rsidP="00605EF0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Станом на 1 </w:t>
      </w:r>
      <w:r w:rsidR="00D0054D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квіт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ня 2022 року кількість вакансій, зареєстрованих 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br/>
        <w:t xml:space="preserve">у Дніпропетровській службі зайнятості, становить </w:t>
      </w:r>
      <w:r w:rsidR="00D0054D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3,4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тис. одиниць.</w:t>
      </w:r>
    </w:p>
    <w:p w:rsidR="0083584C" w:rsidRPr="002D0E4F" w:rsidRDefault="0083584C" w:rsidP="00C60594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За видами економічної діяльності, більшість вакансій налічується на підприємствах переробної промисловості (</w:t>
      </w:r>
      <w:r w:rsidR="00D0054D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20,7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%), </w:t>
      </w:r>
      <w:r w:rsidR="00A62FA3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сільського, лісового господарства  (</w:t>
      </w:r>
      <w:r w:rsidR="00D0054D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16,9</w:t>
      </w:r>
      <w:r w:rsidR="00A62FA3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%), 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оптової та роздрібної торгівлі (</w:t>
      </w:r>
      <w:r w:rsidR="00A62FA3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BB46AA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%), </w:t>
      </w:r>
      <w:r w:rsidR="00BB46AA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охорони здоров'я (9,0%), </w:t>
      </w:r>
      <w:r w:rsidR="00A62FA3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добувної промисловості (</w:t>
      </w:r>
      <w:r w:rsidR="00BB46AA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7,1</w:t>
      </w:r>
      <w:r w:rsidR="00A62FA3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%), 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освіти (</w:t>
      </w:r>
      <w:r w:rsidR="00BB46AA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7,7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%), транспорту (</w:t>
      </w:r>
      <w:r w:rsidR="00BB46AA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7,7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%), будівництва (</w:t>
      </w:r>
      <w:r w:rsidR="00BB46AA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4,7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%), державного управління (</w:t>
      </w:r>
      <w:r w:rsidR="00BB46AA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3,4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%), </w:t>
      </w:r>
      <w:r w:rsidR="00A62FA3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водопостачання; каналізація (</w:t>
      </w:r>
      <w:r w:rsidR="00BB46AA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3,3</w:t>
      </w:r>
      <w:r w:rsidR="00A62FA3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%), </w:t>
      </w:r>
      <w:r w:rsidR="00BB46AA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постачання електроенергії, газу, пари (2,6%), 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адміністративної діяльності (</w:t>
      </w:r>
      <w:r w:rsidR="00BB46AA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2,2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%), професійна та наукова діяльність (</w:t>
      </w:r>
      <w:r w:rsidR="00BB46AA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1,6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%), тимчасове розміщування й організація харчування (</w:t>
      </w:r>
      <w:r w:rsidR="00BB46AA"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>0,8</w:t>
      </w: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%) та ін. </w:t>
      </w:r>
    </w:p>
    <w:p w:rsidR="0083584C" w:rsidRPr="002D0E4F" w:rsidRDefault="0083584C" w:rsidP="00FE4576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D0E4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 професійному розрізі, найбільше вакансій подано для працевлаштування: </w:t>
      </w:r>
    </w:p>
    <w:p w:rsidR="00FE4576" w:rsidRPr="007600D8" w:rsidRDefault="00FE4576" w:rsidP="002D0E4F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робітників з обслуговування  устаткування та машин – </w:t>
      </w:r>
      <w:r w:rsidR="00EE0E93">
        <w:rPr>
          <w:rFonts w:ascii="Times New Roman" w:hAnsi="Times New Roman" w:cs="Times New Roman"/>
          <w:color w:val="000000" w:themeColor="text1"/>
          <w:sz w:val="28"/>
          <w:szCs w:val="28"/>
        </w:rPr>
        <w:t>27,0</w:t>
      </w:r>
      <w:r w:rsidRPr="0083584C">
        <w:rPr>
          <w:rFonts w:ascii="Times New Roman" w:hAnsi="Times New Roman" w:cs="Times New Roman"/>
          <w:color w:val="000000" w:themeColor="text1"/>
          <w:sz w:val="28"/>
          <w:szCs w:val="28"/>
        </w:rPr>
        <w:t>% (</w:t>
      </w:r>
      <w:r w:rsidR="007600D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600D8"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>ракторист-машиніст сільськогосподарського (лісогосподарського) виробництва, водій автотранспортних засобів, токар, тракторист, машиніст крана (кранівник),  машиніст екскаватора, обхідник гідроспоруд</w:t>
      </w:r>
      <w:r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ін.); </w:t>
      </w:r>
    </w:p>
    <w:p w:rsidR="0083584C" w:rsidRPr="007600D8" w:rsidRDefault="0083584C" w:rsidP="002D0E4F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кваліфікованих робітників з інструментом – </w:t>
      </w:r>
      <w:r w:rsidR="00EE0E93"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>19,3</w:t>
      </w:r>
      <w:r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>% (</w:t>
      </w:r>
      <w:r w:rsidR="007600D8"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електрогазозварник, електромонтер з ремонту та обслуговування електроустаткування, слюсар-ремонтник, електрослюсар (слюсар) черговий та з ремонту устаткування,  швачка, слюсар з ремонту рухомого складу, слюсар-сантехнік, слюсар з ремонту колісних транспортних засобів </w:t>
      </w:r>
      <w:r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ін.); </w:t>
      </w:r>
    </w:p>
    <w:p w:rsidR="00EE0E93" w:rsidRPr="007600D8" w:rsidRDefault="00EE0E93" w:rsidP="002D0E4F">
      <w:pPr>
        <w:tabs>
          <w:tab w:val="left" w:pos="709"/>
        </w:tabs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>професіоналів – 13,8% (</w:t>
      </w:r>
      <w:r w:rsidR="00056551"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>лікар загальної практики-сімейний лікар, вчитель закладу загальної середньої освіти, фармацевт,  інженер з проектно-кошторисної роботи, лікар-педіатр, лікар-терапевт, будівельник суден, вихователь закладу дошкільної освіти, економіст</w:t>
      </w:r>
      <w:r w:rsidR="007600D8"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056551"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>рактичний психолог</w:t>
      </w:r>
      <w:r w:rsidR="007600D8"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>та ін.);</w:t>
      </w:r>
    </w:p>
    <w:p w:rsidR="0083584C" w:rsidRPr="007600D8" w:rsidRDefault="0083584C" w:rsidP="002D0E4F">
      <w:pPr>
        <w:tabs>
          <w:tab w:val="left" w:pos="709"/>
        </w:tabs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найпростіші професії – </w:t>
      </w:r>
      <w:r w:rsidR="00EE0E93"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>13,6</w:t>
      </w:r>
      <w:r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>% (</w:t>
      </w:r>
      <w:r w:rsidR="00056551"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>підсобний робітник,  вантажник, прибиральник територій, двірник, прибиральник службових приміщень, сторож</w:t>
      </w:r>
      <w:r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83584C" w:rsidRPr="007600D8" w:rsidRDefault="00056551" w:rsidP="002D0E4F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>фахівців –</w:t>
      </w:r>
      <w:r w:rsidR="0083584C"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0E93"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>10,2</w:t>
      </w:r>
      <w:r w:rsidR="0083584C"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>% (</w:t>
      </w:r>
      <w:r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сестра медична, бухгалтер, вихователь, майстер виробничого навчання, фахівець, електрик дільниці, мерчендайзер </w:t>
      </w:r>
      <w:r w:rsidR="0083584C"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ін.); </w:t>
      </w:r>
    </w:p>
    <w:p w:rsidR="00056551" w:rsidRPr="007600D8" w:rsidRDefault="0083584C" w:rsidP="002D0E4F">
      <w:pPr>
        <w:tabs>
          <w:tab w:val="left" w:pos="709"/>
        </w:tabs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працівників сфери торгівлі та послуг – </w:t>
      </w:r>
      <w:r w:rsidR="00EE0E93"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>8,1</w:t>
      </w:r>
      <w:r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>% (</w:t>
      </w:r>
      <w:r w:rsidR="00056551"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>продавець продовольчих товарів,  кухар, охоронник, соціальний робітник, молодша медична сестра та ін.)</w:t>
      </w:r>
      <w:r w:rsidR="00C60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83584C" w:rsidRPr="007600D8" w:rsidRDefault="00FE4576" w:rsidP="002D0E4F">
      <w:pPr>
        <w:tabs>
          <w:tab w:val="left" w:pos="709"/>
        </w:tabs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83584C"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аконодавці – </w:t>
      </w:r>
      <w:r w:rsidR="00EE0E93"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>4,5</w:t>
      </w:r>
      <w:r w:rsidR="0083584C"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>% (</w:t>
      </w:r>
      <w:r w:rsidR="00056551"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>головний бухгалтер, завідувач аптеки (аптечного закладу), начальник цеху, майстер, керівник гуртка</w:t>
      </w:r>
      <w:r w:rsidR="0083584C"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506FD1" w:rsidRPr="00346D82" w:rsidRDefault="00FE4576" w:rsidP="002D0E4F">
      <w:pPr>
        <w:tabs>
          <w:tab w:val="left" w:pos="709"/>
        </w:tabs>
        <w:spacing w:line="240" w:lineRule="auto"/>
        <w:ind w:left="426"/>
        <w:jc w:val="both"/>
      </w:pPr>
      <w:r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3584C"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ехнічні службовці – </w:t>
      </w:r>
      <w:r w:rsidR="00EE0E93"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>2,1</w:t>
      </w:r>
      <w:r w:rsidR="0083584C"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>% (</w:t>
      </w:r>
      <w:r w:rsidR="00056551" w:rsidRPr="007600D8">
        <w:rPr>
          <w:rFonts w:ascii="Times New Roman" w:hAnsi="Times New Roman" w:cs="Times New Roman"/>
          <w:color w:val="000000" w:themeColor="text1"/>
          <w:sz w:val="28"/>
          <w:szCs w:val="28"/>
        </w:rPr>
        <w:t>обліковець, оператор диспетчерської служби, оператор комп'ютерного</w:t>
      </w:r>
      <w:r w:rsidR="00056551" w:rsidRPr="00056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набору</w:t>
      </w:r>
      <w:r w:rsidR="00056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56551" w:rsidRPr="00056551">
        <w:rPr>
          <w:rFonts w:ascii="Times New Roman" w:hAnsi="Times New Roman" w:cs="Times New Roman"/>
          <w:color w:val="000000" w:themeColor="text1"/>
          <w:sz w:val="28"/>
          <w:szCs w:val="28"/>
        </w:rPr>
        <w:t>касир торговельного залу</w:t>
      </w:r>
      <w:r w:rsidR="00056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56551" w:rsidRPr="00056551">
        <w:rPr>
          <w:rFonts w:ascii="Times New Roman" w:hAnsi="Times New Roman" w:cs="Times New Roman"/>
          <w:color w:val="000000" w:themeColor="text1"/>
          <w:sz w:val="28"/>
          <w:szCs w:val="28"/>
        </w:rPr>
        <w:t>секретар</w:t>
      </w:r>
      <w:r w:rsidR="0083584C" w:rsidRPr="0083584C">
        <w:rPr>
          <w:rFonts w:ascii="Times New Roman" w:hAnsi="Times New Roman" w:cs="Times New Roman"/>
          <w:color w:val="000000" w:themeColor="text1"/>
          <w:sz w:val="28"/>
          <w:szCs w:val="28"/>
        </w:rPr>
        <w:t>) та ін.</w:t>
      </w:r>
    </w:p>
    <w:sectPr w:rsidR="00506FD1" w:rsidRPr="00346D82" w:rsidSect="006C391F">
      <w:pgSz w:w="11907" w:h="16839" w:code="9"/>
      <w:pgMar w:top="720" w:right="708" w:bottom="720" w:left="993" w:header="0" w:footer="0" w:gutter="0"/>
      <w:paperSrc w:first="256" w:other="256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1F"/>
    <w:rsid w:val="00003FC5"/>
    <w:rsid w:val="00056551"/>
    <w:rsid w:val="000E2448"/>
    <w:rsid w:val="00185F19"/>
    <w:rsid w:val="001D5C29"/>
    <w:rsid w:val="00241D24"/>
    <w:rsid w:val="00252473"/>
    <w:rsid w:val="0026004A"/>
    <w:rsid w:val="002D0E4F"/>
    <w:rsid w:val="002E093E"/>
    <w:rsid w:val="0033291D"/>
    <w:rsid w:val="00346D82"/>
    <w:rsid w:val="003B062E"/>
    <w:rsid w:val="004448AE"/>
    <w:rsid w:val="00460862"/>
    <w:rsid w:val="00463EE6"/>
    <w:rsid w:val="004E3477"/>
    <w:rsid w:val="004F4974"/>
    <w:rsid w:val="00506FD1"/>
    <w:rsid w:val="005E09D0"/>
    <w:rsid w:val="00605EF0"/>
    <w:rsid w:val="00640B39"/>
    <w:rsid w:val="006453F7"/>
    <w:rsid w:val="00693DA6"/>
    <w:rsid w:val="006C391F"/>
    <w:rsid w:val="00725093"/>
    <w:rsid w:val="007600D8"/>
    <w:rsid w:val="0080726E"/>
    <w:rsid w:val="0083584C"/>
    <w:rsid w:val="00851D83"/>
    <w:rsid w:val="008636EF"/>
    <w:rsid w:val="008667A7"/>
    <w:rsid w:val="008A44BC"/>
    <w:rsid w:val="00971F40"/>
    <w:rsid w:val="009C2247"/>
    <w:rsid w:val="00A12CD3"/>
    <w:rsid w:val="00A26D7E"/>
    <w:rsid w:val="00A62FA3"/>
    <w:rsid w:val="00A64A8F"/>
    <w:rsid w:val="00B61977"/>
    <w:rsid w:val="00B91AFF"/>
    <w:rsid w:val="00BB46AA"/>
    <w:rsid w:val="00BC6E7D"/>
    <w:rsid w:val="00C522F3"/>
    <w:rsid w:val="00C60594"/>
    <w:rsid w:val="00C86832"/>
    <w:rsid w:val="00CA6923"/>
    <w:rsid w:val="00D0054D"/>
    <w:rsid w:val="00D125D6"/>
    <w:rsid w:val="00DD58AC"/>
    <w:rsid w:val="00DE6DF0"/>
    <w:rsid w:val="00E120D0"/>
    <w:rsid w:val="00E4499F"/>
    <w:rsid w:val="00EE0E93"/>
    <w:rsid w:val="00F81D2B"/>
    <w:rsid w:val="00FE4418"/>
    <w:rsid w:val="00F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5696</Words>
  <Characters>3248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Hamrik</dc:creator>
  <cp:lastModifiedBy>Hamrik</cp:lastModifiedBy>
  <cp:revision>14</cp:revision>
  <cp:lastPrinted>2022-04-13T11:28:00Z</cp:lastPrinted>
  <dcterms:created xsi:type="dcterms:W3CDTF">2022-03-14T13:06:00Z</dcterms:created>
  <dcterms:modified xsi:type="dcterms:W3CDTF">2022-04-14T11:47:00Z</dcterms:modified>
</cp:coreProperties>
</file>