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00" w:rsidRPr="00AA6CE9" w:rsidRDefault="00287100" w:rsidP="0009572E">
      <w:pPr>
        <w:spacing w:after="0" w:line="240" w:lineRule="atLeast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A6CE9">
        <w:rPr>
          <w:rFonts w:ascii="Times New Roman" w:hAnsi="Times New Roman" w:cs="Times New Roman"/>
          <w:sz w:val="28"/>
          <w:szCs w:val="28"/>
          <w:lang w:val="uk-UA"/>
        </w:rPr>
        <w:t>Додаток 9</w:t>
      </w:r>
    </w:p>
    <w:p w:rsidR="00287100" w:rsidRPr="00AA6CE9" w:rsidRDefault="00287100" w:rsidP="0009572E">
      <w:pPr>
        <w:spacing w:after="0" w:line="240" w:lineRule="atLeast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AA6CE9">
        <w:rPr>
          <w:rFonts w:ascii="Times New Roman" w:hAnsi="Times New Roman" w:cs="Times New Roman"/>
          <w:sz w:val="28"/>
          <w:szCs w:val="28"/>
          <w:lang w:val="uk-UA"/>
        </w:rPr>
        <w:t xml:space="preserve">до наказу Дніпропетровського обласного центру зайнятості </w:t>
      </w:r>
    </w:p>
    <w:p w:rsidR="00287100" w:rsidRPr="00AA6CE9" w:rsidRDefault="00287100" w:rsidP="00AA6CE9">
      <w:pPr>
        <w:spacing w:after="0" w:line="240" w:lineRule="atLeast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AA6CE9">
        <w:rPr>
          <w:rFonts w:ascii="Times New Roman" w:hAnsi="Times New Roman" w:cs="Times New Roman"/>
          <w:sz w:val="28"/>
          <w:szCs w:val="28"/>
          <w:lang w:val="uk-UA"/>
        </w:rPr>
        <w:t>від 14 листопада 2022 № 284</w:t>
      </w:r>
    </w:p>
    <w:p w:rsidR="00287100" w:rsidRPr="00AA6CE9" w:rsidRDefault="00287100" w:rsidP="000957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7100" w:rsidRPr="00AA6CE9" w:rsidRDefault="00287100" w:rsidP="0009572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CE9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</w:t>
      </w:r>
    </w:p>
    <w:p w:rsidR="00287100" w:rsidRPr="00AA6CE9" w:rsidRDefault="00287100" w:rsidP="0009572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CE9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 зі видачі дублікату дозволу на застосування праці іноземців та осіб без громадянства</w:t>
      </w:r>
    </w:p>
    <w:p w:rsidR="00287100" w:rsidRPr="00AA6CE9" w:rsidRDefault="00287100" w:rsidP="0009572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3231"/>
        <w:gridCol w:w="5490"/>
      </w:tblGrid>
      <w:tr w:rsidR="00287100" w:rsidRPr="00AA6CE9">
        <w:trPr>
          <w:trHeight w:val="441"/>
          <w:jc w:val="center"/>
        </w:trPr>
        <w:tc>
          <w:tcPr>
            <w:tcW w:w="9570" w:type="dxa"/>
            <w:gridSpan w:val="3"/>
            <w:vAlign w:val="center"/>
          </w:tcPr>
          <w:p w:rsidR="00287100" w:rsidRPr="00AA6CE9" w:rsidRDefault="00287100" w:rsidP="00986D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287100" w:rsidRPr="00AA6CE9">
        <w:trPr>
          <w:jc w:val="center"/>
        </w:trPr>
        <w:tc>
          <w:tcPr>
            <w:tcW w:w="849" w:type="dxa"/>
          </w:tcPr>
          <w:p w:rsidR="00287100" w:rsidRPr="00AA6CE9" w:rsidRDefault="00287100" w:rsidP="00986D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31" w:type="dxa"/>
          </w:tcPr>
          <w:p w:rsidR="00287100" w:rsidRPr="00AA6CE9" w:rsidRDefault="00287100" w:rsidP="00986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490" w:type="dxa"/>
          </w:tcPr>
          <w:p w:rsidR="00287100" w:rsidRPr="00AA6CE9" w:rsidRDefault="00287100" w:rsidP="00986D9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Дніпропетровський обласний центр зайнятості</w:t>
            </w:r>
          </w:p>
          <w:p w:rsidR="00287100" w:rsidRPr="00AA6CE9" w:rsidRDefault="00287100" w:rsidP="00986D9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9006, м"/>
              </w:smartTagPr>
              <w:r w:rsidRPr="00AA6CE9">
                <w:rPr>
                  <w:rFonts w:ascii="Times New Roman" w:hAnsi="Times New Roman" w:cs="Times New Roman"/>
                  <w:sz w:val="28"/>
                  <w:szCs w:val="28"/>
                  <w:shd w:val="clear" w:color="auto" w:fill="FBFBFB"/>
                  <w:lang w:val="uk-UA"/>
                </w:rPr>
                <w:t>49006, м</w:t>
              </w:r>
            </w:smartTag>
            <w:r w:rsidRPr="00AA6CE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  <w:lang w:val="uk-UA"/>
              </w:rPr>
              <w:t>. Дніпро, пр. Пушкіна, 4</w:t>
            </w:r>
          </w:p>
        </w:tc>
      </w:tr>
      <w:tr w:rsidR="00287100" w:rsidRPr="00AA6CE9">
        <w:trPr>
          <w:jc w:val="center"/>
        </w:trPr>
        <w:tc>
          <w:tcPr>
            <w:tcW w:w="849" w:type="dxa"/>
          </w:tcPr>
          <w:p w:rsidR="00287100" w:rsidRPr="00AA6CE9" w:rsidRDefault="00287100" w:rsidP="00986D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3231" w:type="dxa"/>
          </w:tcPr>
          <w:p w:rsidR="00287100" w:rsidRPr="00AA6CE9" w:rsidRDefault="00287100" w:rsidP="00986D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490" w:type="dxa"/>
          </w:tcPr>
          <w:p w:rsidR="00287100" w:rsidRPr="00AA6CE9" w:rsidRDefault="00287100" w:rsidP="00986D9B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Понеділок: 8:00 – 17:00;</w:t>
            </w:r>
          </w:p>
          <w:p w:rsidR="00287100" w:rsidRPr="00AA6CE9" w:rsidRDefault="00287100" w:rsidP="00986D9B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Вівторок: 8:00 – 17:00;</w:t>
            </w:r>
          </w:p>
          <w:p w:rsidR="00287100" w:rsidRPr="00AA6CE9" w:rsidRDefault="00287100" w:rsidP="00986D9B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Середа: 8:00 – 17:00;</w:t>
            </w:r>
          </w:p>
          <w:p w:rsidR="00287100" w:rsidRPr="00AA6CE9" w:rsidRDefault="00287100" w:rsidP="00986D9B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Четвер: 8:00 – 17:00;</w:t>
            </w:r>
          </w:p>
          <w:p w:rsidR="00287100" w:rsidRPr="00AA6CE9" w:rsidRDefault="00287100" w:rsidP="00986D9B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П'ятниця: 8:00 – 15:45</w:t>
            </w:r>
          </w:p>
          <w:p w:rsidR="00287100" w:rsidRPr="00AA6CE9" w:rsidRDefault="00287100" w:rsidP="00986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Обідня перерва: 12.00-12.45</w:t>
            </w:r>
          </w:p>
        </w:tc>
      </w:tr>
      <w:tr w:rsidR="00287100" w:rsidRPr="00AA6CE9">
        <w:trPr>
          <w:jc w:val="center"/>
        </w:trPr>
        <w:tc>
          <w:tcPr>
            <w:tcW w:w="849" w:type="dxa"/>
          </w:tcPr>
          <w:p w:rsidR="00287100" w:rsidRPr="00AA6CE9" w:rsidRDefault="00287100" w:rsidP="00986D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3231" w:type="dxa"/>
          </w:tcPr>
          <w:p w:rsidR="00287100" w:rsidRPr="00AA6CE9" w:rsidRDefault="00287100" w:rsidP="00986D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Телефон/факс (довідки),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електронної пошти та веб</w:t>
            </w: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 суб’єкта надання адміністративної послуги </w:t>
            </w:r>
          </w:p>
        </w:tc>
        <w:tc>
          <w:tcPr>
            <w:tcW w:w="5490" w:type="dxa"/>
          </w:tcPr>
          <w:p w:rsidR="00287100" w:rsidRPr="00AA6CE9" w:rsidRDefault="00287100" w:rsidP="00986D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  <w:lang w:val="uk-UA"/>
              </w:rPr>
              <w:t>Телефон – (056) 722-24-01; (056)722-22-25</w:t>
            </w:r>
          </w:p>
          <w:p w:rsidR="00287100" w:rsidRPr="00AA6CE9" w:rsidRDefault="00287100" w:rsidP="00986D9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Електронна пошта: </w:t>
            </w:r>
            <w:r w:rsidRPr="00AA6C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vspvz@dnpocz.gov.ua</w:t>
            </w:r>
          </w:p>
          <w:p w:rsidR="00287100" w:rsidRPr="00AA6CE9" w:rsidRDefault="00287100" w:rsidP="00986D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Вебсторінка: https://dnp.dcz.gov.ua/ </w:t>
            </w:r>
          </w:p>
        </w:tc>
      </w:tr>
      <w:tr w:rsidR="00287100" w:rsidRPr="00AA6CE9">
        <w:trPr>
          <w:jc w:val="center"/>
        </w:trPr>
        <w:tc>
          <w:tcPr>
            <w:tcW w:w="9570" w:type="dxa"/>
            <w:gridSpan w:val="3"/>
          </w:tcPr>
          <w:p w:rsidR="00287100" w:rsidRPr="00AA6CE9" w:rsidRDefault="00287100" w:rsidP="00986D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центри надання адміністративних послуг</w:t>
            </w:r>
          </w:p>
        </w:tc>
      </w:tr>
      <w:tr w:rsidR="00287100" w:rsidRPr="00AA6CE9">
        <w:trPr>
          <w:jc w:val="center"/>
        </w:trPr>
        <w:tc>
          <w:tcPr>
            <w:tcW w:w="849" w:type="dxa"/>
          </w:tcPr>
          <w:p w:rsidR="00287100" w:rsidRPr="00AA6CE9" w:rsidRDefault="00287100" w:rsidP="00986D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31" w:type="dxa"/>
          </w:tcPr>
          <w:p w:rsidR="00287100" w:rsidRPr="00AA6CE9" w:rsidRDefault="00287100" w:rsidP="00986D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центра надання адміністративної послуги</w:t>
            </w:r>
          </w:p>
        </w:tc>
        <w:tc>
          <w:tcPr>
            <w:tcW w:w="5490" w:type="dxa"/>
          </w:tcPr>
          <w:p w:rsidR="00287100" w:rsidRPr="00AA6CE9" w:rsidRDefault="00287100" w:rsidP="00986D9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BFBFB"/>
                <w:lang w:val="uk-UA"/>
              </w:rPr>
            </w:pPr>
            <w:r w:rsidRPr="00AA6CE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BFBFB"/>
                <w:lang w:val="uk-UA"/>
              </w:rPr>
              <w:t>Центр надання адміністративних послуг Слобожанської селищної ради</w:t>
            </w:r>
          </w:p>
          <w:p w:rsidR="00287100" w:rsidRPr="00AA6CE9" w:rsidRDefault="00287100" w:rsidP="00AA6CE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  <w:lang w:val="uk-UA"/>
              </w:rPr>
              <w:t>52005, Дніпропетровська обл., Дніпровський район, смт Слобожанське, вул. Будівельників, 18</w:t>
            </w:r>
          </w:p>
        </w:tc>
      </w:tr>
      <w:tr w:rsidR="00287100" w:rsidRPr="00AA6CE9">
        <w:trPr>
          <w:jc w:val="center"/>
        </w:trPr>
        <w:tc>
          <w:tcPr>
            <w:tcW w:w="849" w:type="dxa"/>
          </w:tcPr>
          <w:p w:rsidR="00287100" w:rsidRPr="00AA6CE9" w:rsidRDefault="00287100" w:rsidP="00986D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3231" w:type="dxa"/>
          </w:tcPr>
          <w:p w:rsidR="00287100" w:rsidRPr="00AA6CE9" w:rsidRDefault="00287100" w:rsidP="00986D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щодо режиму роботи центра надання адміністративної послуги</w:t>
            </w:r>
          </w:p>
        </w:tc>
        <w:tc>
          <w:tcPr>
            <w:tcW w:w="5490" w:type="dxa"/>
          </w:tcPr>
          <w:p w:rsidR="00287100" w:rsidRPr="00AA6CE9" w:rsidRDefault="00287100" w:rsidP="00986D9B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Понеділок: 8:00 – 17:00;</w:t>
            </w:r>
          </w:p>
          <w:p w:rsidR="00287100" w:rsidRPr="00AA6CE9" w:rsidRDefault="00287100" w:rsidP="00986D9B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Вівторок: 8:00 – 20:00;</w:t>
            </w:r>
          </w:p>
          <w:p w:rsidR="00287100" w:rsidRPr="00AA6CE9" w:rsidRDefault="00287100" w:rsidP="00986D9B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Середа: 8:00 – 17:00;</w:t>
            </w:r>
          </w:p>
          <w:p w:rsidR="00287100" w:rsidRPr="00AA6CE9" w:rsidRDefault="00287100" w:rsidP="00986D9B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Четвер: 8:00 – 17:00;</w:t>
            </w:r>
          </w:p>
          <w:p w:rsidR="00287100" w:rsidRPr="00AA6CE9" w:rsidRDefault="00287100" w:rsidP="00986D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П'ятниця: 8:00 – 16:00</w:t>
            </w:r>
          </w:p>
        </w:tc>
      </w:tr>
      <w:tr w:rsidR="00287100" w:rsidRPr="00AA6CE9">
        <w:trPr>
          <w:jc w:val="center"/>
        </w:trPr>
        <w:tc>
          <w:tcPr>
            <w:tcW w:w="849" w:type="dxa"/>
          </w:tcPr>
          <w:p w:rsidR="00287100" w:rsidRPr="00AA6CE9" w:rsidRDefault="00287100" w:rsidP="00986D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3231" w:type="dxa"/>
          </w:tcPr>
          <w:p w:rsidR="00287100" w:rsidRPr="00AA6CE9" w:rsidRDefault="00287100" w:rsidP="00986D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Телефон/факс (довідки), адреса електронної пошти та вебсайт центра надання адміністративної послуги</w:t>
            </w:r>
          </w:p>
        </w:tc>
        <w:tc>
          <w:tcPr>
            <w:tcW w:w="5490" w:type="dxa"/>
          </w:tcPr>
          <w:p w:rsidR="00287100" w:rsidRPr="00AA6CE9" w:rsidRDefault="00287100" w:rsidP="00986D9B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Телефон: (056) 753-90-83</w:t>
            </w:r>
          </w:p>
          <w:p w:rsidR="00287100" w:rsidRPr="00AA6CE9" w:rsidRDefault="00287100" w:rsidP="00986D9B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Електронна пошта: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AA6CE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ctntr_ap@ukr.net</w:t>
              </w:r>
            </w:hyperlink>
          </w:p>
          <w:p w:rsidR="00287100" w:rsidRPr="00AA6CE9" w:rsidRDefault="00287100" w:rsidP="00AA6CE9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Вебсторінка: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tgtFrame="_blank" w:history="1">
              <w:r w:rsidRPr="00AA6CE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http://www.dnipr.dp.gov.ua</w:t>
              </w:r>
            </w:hyperlink>
          </w:p>
        </w:tc>
      </w:tr>
      <w:tr w:rsidR="00287100" w:rsidRPr="00AA6CE9">
        <w:trPr>
          <w:jc w:val="center"/>
        </w:trPr>
        <w:tc>
          <w:tcPr>
            <w:tcW w:w="849" w:type="dxa"/>
          </w:tcPr>
          <w:p w:rsidR="00287100" w:rsidRPr="00AA6CE9" w:rsidRDefault="00287100" w:rsidP="00986D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31" w:type="dxa"/>
          </w:tcPr>
          <w:p w:rsidR="00287100" w:rsidRPr="00AA6CE9" w:rsidRDefault="00287100" w:rsidP="00986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центра надання адміністративної послуги</w:t>
            </w:r>
          </w:p>
        </w:tc>
        <w:tc>
          <w:tcPr>
            <w:tcW w:w="5490" w:type="dxa"/>
          </w:tcPr>
          <w:p w:rsidR="00287100" w:rsidRPr="00AA6CE9" w:rsidRDefault="00287100" w:rsidP="00986D9B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 надання адміністративних послуг м. Кам’янськ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287100" w:rsidRPr="00AA6CE9" w:rsidRDefault="00287100" w:rsidP="00986D9B">
            <w:pPr>
              <w:shd w:val="clear" w:color="auto" w:fill="FFFFFF"/>
              <w:spacing w:after="0" w:line="240" w:lineRule="atLeast"/>
              <w:ind w:left="-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51900, Дніпропетровська область, </w:t>
            </w:r>
          </w:p>
          <w:p w:rsidR="00287100" w:rsidRPr="00AA6CE9" w:rsidRDefault="00287100" w:rsidP="00986D9B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м. Кам’янське, пр. Василя Стуса, 10/12;</w:t>
            </w:r>
          </w:p>
          <w:p w:rsidR="00287100" w:rsidRPr="00AA6CE9" w:rsidRDefault="00287100" w:rsidP="00A24D71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 xml:space="preserve">51900, Дніпропетровська область, </w:t>
            </w:r>
          </w:p>
          <w:p w:rsidR="00287100" w:rsidRPr="00AA6CE9" w:rsidRDefault="00287100" w:rsidP="00A24D71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м. Кам’янське, пр. Перемоги, 63;</w:t>
            </w:r>
          </w:p>
          <w:p w:rsidR="00287100" w:rsidRPr="00AA6CE9" w:rsidRDefault="00287100" w:rsidP="00A24D71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51900, Дніпропетровська область,</w:t>
            </w:r>
          </w:p>
          <w:p w:rsidR="00287100" w:rsidRPr="00AA6CE9" w:rsidRDefault="00287100" w:rsidP="00A24D71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м. Кам’янське, вул. Затишна, 3.</w:t>
            </w:r>
          </w:p>
        </w:tc>
      </w:tr>
      <w:tr w:rsidR="00287100" w:rsidRPr="00AA6CE9">
        <w:trPr>
          <w:jc w:val="center"/>
        </w:trPr>
        <w:tc>
          <w:tcPr>
            <w:tcW w:w="849" w:type="dxa"/>
          </w:tcPr>
          <w:p w:rsidR="00287100" w:rsidRPr="00AA6CE9" w:rsidRDefault="00287100" w:rsidP="00986D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3231" w:type="dxa"/>
          </w:tcPr>
          <w:p w:rsidR="00287100" w:rsidRPr="00AA6CE9" w:rsidRDefault="00287100" w:rsidP="00986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щодо режиму роботи центра надання адміністративної послуги</w:t>
            </w:r>
          </w:p>
        </w:tc>
        <w:tc>
          <w:tcPr>
            <w:tcW w:w="5490" w:type="dxa"/>
          </w:tcPr>
          <w:p w:rsidR="00287100" w:rsidRPr="00AA6CE9" w:rsidRDefault="00287100" w:rsidP="00986D9B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Понеділок: 8:00 – 17:00;</w:t>
            </w:r>
          </w:p>
          <w:p w:rsidR="00287100" w:rsidRPr="00AA6CE9" w:rsidRDefault="00287100" w:rsidP="00986D9B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Вівторок: 8:00 – 17:00;</w:t>
            </w:r>
          </w:p>
          <w:p w:rsidR="00287100" w:rsidRPr="00AA6CE9" w:rsidRDefault="00287100" w:rsidP="00986D9B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Середа: 8:00 – 17:00;</w:t>
            </w:r>
          </w:p>
          <w:p w:rsidR="00287100" w:rsidRPr="00AA6CE9" w:rsidRDefault="00287100" w:rsidP="00986D9B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Четвер: 8:00 – 17:00;</w:t>
            </w:r>
          </w:p>
          <w:p w:rsidR="00287100" w:rsidRPr="00AA6CE9" w:rsidRDefault="00287100" w:rsidP="00986D9B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П'ятниця: 8:00 – 17:00</w:t>
            </w:r>
          </w:p>
          <w:p w:rsidR="00287100" w:rsidRPr="00AA6CE9" w:rsidRDefault="00287100" w:rsidP="00986D9B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Без обідньої перерви</w:t>
            </w:r>
          </w:p>
        </w:tc>
      </w:tr>
      <w:tr w:rsidR="00287100" w:rsidRPr="00AA6CE9">
        <w:trPr>
          <w:jc w:val="center"/>
        </w:trPr>
        <w:tc>
          <w:tcPr>
            <w:tcW w:w="849" w:type="dxa"/>
          </w:tcPr>
          <w:p w:rsidR="00287100" w:rsidRPr="00AA6CE9" w:rsidRDefault="00287100" w:rsidP="00986D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3231" w:type="dxa"/>
          </w:tcPr>
          <w:p w:rsidR="00287100" w:rsidRPr="00AA6CE9" w:rsidRDefault="00287100" w:rsidP="00986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Телефон/факс (довідки), адреса електронної пошти та вебсайт центра надання адміністративної послуги</w:t>
            </w:r>
          </w:p>
        </w:tc>
        <w:tc>
          <w:tcPr>
            <w:tcW w:w="5490" w:type="dxa"/>
          </w:tcPr>
          <w:p w:rsidR="00287100" w:rsidRPr="00AA6CE9" w:rsidRDefault="00287100" w:rsidP="00AA6CE9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Телефон: (</w:t>
            </w:r>
            <w:hyperlink r:id="rId9" w:history="1">
              <w:r w:rsidRPr="00AA6CE9">
                <w:rPr>
                  <w:rFonts w:ascii="Times New Roman" w:hAnsi="Times New Roman" w:cs="Times New Roman"/>
                  <w:sz w:val="28"/>
                  <w:szCs w:val="28"/>
                </w:rPr>
                <w:t>067) 7199090</w:t>
              </w:r>
            </w:hyperlink>
          </w:p>
          <w:p w:rsidR="00287100" w:rsidRPr="00AA6CE9" w:rsidRDefault="00287100" w:rsidP="00AA6CE9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Електронна пошта: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AA6CE9">
                <w:rPr>
                  <w:rFonts w:ascii="Times New Roman" w:hAnsi="Times New Roman" w:cs="Times New Roman"/>
                  <w:sz w:val="28"/>
                  <w:szCs w:val="28"/>
                </w:rPr>
                <w:t>dozvildndz@ukr.net</w:t>
              </w:r>
            </w:hyperlink>
          </w:p>
          <w:p w:rsidR="00287100" w:rsidRPr="00AA6CE9" w:rsidRDefault="00287100" w:rsidP="00AA6CE9">
            <w:pPr>
              <w:pStyle w:val="rtecenter"/>
              <w:shd w:val="clear" w:color="auto" w:fill="FBFBFB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Вебсторінка:</w:t>
            </w:r>
            <w:r w:rsidRPr="00AA6CE9">
              <w:rPr>
                <w:rFonts w:ascii="Times New Roman" w:hAnsi="Times New Roman" w:cs="Times New Roman"/>
                <w:sz w:val="28"/>
                <w:szCs w:val="28"/>
              </w:rPr>
              <w:t xml:space="preserve"> https://kam.gov.ua/poslugi/</w:t>
            </w:r>
          </w:p>
        </w:tc>
      </w:tr>
      <w:tr w:rsidR="00287100" w:rsidRPr="00AA6CE9">
        <w:trPr>
          <w:trHeight w:val="455"/>
          <w:jc w:val="center"/>
        </w:trPr>
        <w:tc>
          <w:tcPr>
            <w:tcW w:w="9570" w:type="dxa"/>
            <w:gridSpan w:val="3"/>
            <w:vAlign w:val="center"/>
          </w:tcPr>
          <w:p w:rsidR="00287100" w:rsidRPr="00AA6CE9" w:rsidRDefault="00287100" w:rsidP="00986D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87100" w:rsidRPr="00AA6CE9">
        <w:trPr>
          <w:jc w:val="center"/>
        </w:trPr>
        <w:tc>
          <w:tcPr>
            <w:tcW w:w="849" w:type="dxa"/>
          </w:tcPr>
          <w:p w:rsidR="00287100" w:rsidRPr="00AA6CE9" w:rsidRDefault="00287100" w:rsidP="00986D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31" w:type="dxa"/>
          </w:tcPr>
          <w:p w:rsidR="00287100" w:rsidRPr="00AA6CE9" w:rsidRDefault="00287100" w:rsidP="00986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</w:t>
            </w:r>
          </w:p>
        </w:tc>
        <w:tc>
          <w:tcPr>
            <w:tcW w:w="5490" w:type="dxa"/>
          </w:tcPr>
          <w:p w:rsidR="00287100" w:rsidRPr="00AA6CE9" w:rsidRDefault="00287100" w:rsidP="00986D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зайнятість населення» (далі – Закон)</w:t>
            </w:r>
          </w:p>
        </w:tc>
      </w:tr>
      <w:tr w:rsidR="00287100" w:rsidRPr="00AA6CE9">
        <w:trPr>
          <w:trHeight w:val="471"/>
          <w:jc w:val="center"/>
        </w:trPr>
        <w:tc>
          <w:tcPr>
            <w:tcW w:w="9570" w:type="dxa"/>
            <w:gridSpan w:val="3"/>
            <w:vAlign w:val="center"/>
          </w:tcPr>
          <w:p w:rsidR="00287100" w:rsidRPr="00AA6CE9" w:rsidRDefault="00287100" w:rsidP="00290B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287100" w:rsidRPr="00AA6CE9">
        <w:trPr>
          <w:jc w:val="center"/>
        </w:trPr>
        <w:tc>
          <w:tcPr>
            <w:tcW w:w="849" w:type="dxa"/>
          </w:tcPr>
          <w:p w:rsidR="00287100" w:rsidRPr="00AA6CE9" w:rsidRDefault="00287100" w:rsidP="00B508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231" w:type="dxa"/>
          </w:tcPr>
          <w:p w:rsidR="00287100" w:rsidRPr="00AA6CE9" w:rsidRDefault="00287100" w:rsidP="00B508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0" w:type="dxa"/>
          </w:tcPr>
          <w:p w:rsidR="00287100" w:rsidRPr="00AA6CE9" w:rsidRDefault="00287100" w:rsidP="00B508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Звернення роботодавця.</w:t>
            </w:r>
          </w:p>
        </w:tc>
      </w:tr>
      <w:tr w:rsidR="00287100" w:rsidRPr="00AA6CE9">
        <w:trPr>
          <w:jc w:val="center"/>
        </w:trPr>
        <w:tc>
          <w:tcPr>
            <w:tcW w:w="849" w:type="dxa"/>
          </w:tcPr>
          <w:p w:rsidR="00287100" w:rsidRPr="00AA6CE9" w:rsidRDefault="00287100" w:rsidP="00B508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231" w:type="dxa"/>
          </w:tcPr>
          <w:p w:rsidR="00287100" w:rsidRPr="00AA6CE9" w:rsidRDefault="00287100" w:rsidP="00B508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287100" w:rsidRPr="00AA6CE9" w:rsidRDefault="00287100" w:rsidP="00B508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втрати дозволу роботодавець повідомляє про це регіональний центр зайнятості, який видав дозвіл.</w:t>
            </w:r>
          </w:p>
          <w:p w:rsidR="00287100" w:rsidRPr="00AA6CE9" w:rsidRDefault="00287100" w:rsidP="00B508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у довільній формі про видачу дублікату дозволу.</w:t>
            </w:r>
          </w:p>
          <w:p w:rsidR="00287100" w:rsidRPr="00AA6CE9" w:rsidRDefault="00287100" w:rsidP="00B508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пошкодження дозволу його дублікат видається за умови подання роботодавцем відповідної заяви разом із пошкодженим дозволом.</w:t>
            </w:r>
          </w:p>
        </w:tc>
      </w:tr>
      <w:tr w:rsidR="00287100" w:rsidRPr="00AA6CE9">
        <w:trPr>
          <w:jc w:val="center"/>
        </w:trPr>
        <w:tc>
          <w:tcPr>
            <w:tcW w:w="849" w:type="dxa"/>
          </w:tcPr>
          <w:p w:rsidR="00287100" w:rsidRPr="00AA6CE9" w:rsidRDefault="00287100" w:rsidP="00B508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31" w:type="dxa"/>
          </w:tcPr>
          <w:p w:rsidR="00287100" w:rsidRPr="00AA6CE9" w:rsidRDefault="00287100" w:rsidP="00B508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287100" w:rsidRPr="00AA6CE9" w:rsidRDefault="00287100" w:rsidP="00B508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Подає роботодавець особисто або уповноважена ним особа до Дніпропетровського обласного центру зайнятості, особисто роботодавцем або його уповноваженою особою у паперовій чи електронній формі в один із таких способів:</w:t>
            </w:r>
            <w:bookmarkStart w:id="1" w:name="n1176"/>
            <w:bookmarkEnd w:id="1"/>
          </w:p>
          <w:p w:rsidR="00287100" w:rsidRPr="00AA6CE9" w:rsidRDefault="00287100" w:rsidP="00B508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особисто під час прийому посадовими особами суб’єктів звернення;</w:t>
            </w:r>
          </w:p>
          <w:p w:rsidR="00287100" w:rsidRPr="00AA6CE9" w:rsidRDefault="00287100" w:rsidP="00B5088D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n1177"/>
            <w:bookmarkEnd w:id="2"/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- шляхом направлення поштового відправлення з описом вкладення;</w:t>
            </w:r>
          </w:p>
          <w:p w:rsidR="00287100" w:rsidRPr="00AA6CE9" w:rsidRDefault="00287100" w:rsidP="00B5088D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n1178"/>
            <w:bookmarkEnd w:id="3"/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-  через електронний кабінет роботодавця на офіційному веб-сайті Дніпропетровського обласного центру зайнятості, або інші державні електронні системи онлайн-послуг із використанням електронного підпису та з проходженням процедури верифікації.</w:t>
            </w:r>
          </w:p>
          <w:p w:rsidR="00287100" w:rsidRPr="00AA6CE9" w:rsidRDefault="00287100" w:rsidP="00B5088D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n1179"/>
            <w:bookmarkEnd w:id="4"/>
            <w:r w:rsidRPr="00AA6CE9">
              <w:rPr>
                <w:rFonts w:ascii="Times New Roman" w:hAnsi="Times New Roman" w:cs="Times New Roman"/>
                <w:sz w:val="28"/>
                <w:szCs w:val="28"/>
              </w:rPr>
              <w:t>- через центр надання адміністративних послуг;</w:t>
            </w:r>
          </w:p>
          <w:p w:rsidR="00287100" w:rsidRPr="00AA6CE9" w:rsidRDefault="00287100" w:rsidP="00B508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1180"/>
            <w:bookmarkEnd w:id="5"/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через Єдиний державний вебпортал електронних послуг, у тому числі через інтегровані з ним інформаційні системи державних органів та органів місцевого самоврядування (за наявності технічної можливості).</w:t>
            </w:r>
          </w:p>
        </w:tc>
      </w:tr>
      <w:tr w:rsidR="00287100" w:rsidRPr="00AA6CE9">
        <w:trPr>
          <w:jc w:val="center"/>
        </w:trPr>
        <w:tc>
          <w:tcPr>
            <w:tcW w:w="849" w:type="dxa"/>
          </w:tcPr>
          <w:p w:rsidR="00287100" w:rsidRPr="00AA6CE9" w:rsidRDefault="00287100" w:rsidP="00B508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231" w:type="dxa"/>
          </w:tcPr>
          <w:p w:rsidR="00287100" w:rsidRPr="00AA6CE9" w:rsidRDefault="00287100" w:rsidP="00B508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0" w:type="dxa"/>
          </w:tcPr>
          <w:p w:rsidR="00287100" w:rsidRPr="00AA6CE9" w:rsidRDefault="00287100" w:rsidP="00B508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Безоплатна </w:t>
            </w:r>
          </w:p>
        </w:tc>
      </w:tr>
      <w:tr w:rsidR="00287100" w:rsidRPr="00AA6CE9">
        <w:trPr>
          <w:jc w:val="center"/>
        </w:trPr>
        <w:tc>
          <w:tcPr>
            <w:tcW w:w="849" w:type="dxa"/>
          </w:tcPr>
          <w:p w:rsidR="00287100" w:rsidRPr="00AA6CE9" w:rsidRDefault="00287100" w:rsidP="00B508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231" w:type="dxa"/>
          </w:tcPr>
          <w:p w:rsidR="00287100" w:rsidRPr="00AA6CE9" w:rsidRDefault="00287100" w:rsidP="00B508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490" w:type="dxa"/>
          </w:tcPr>
          <w:p w:rsidR="00287100" w:rsidRPr="00AA6CE9" w:rsidRDefault="00287100" w:rsidP="00B508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 робочих днів з дня отримання заяви Дніпропетровським обласним центром зайнятості</w:t>
            </w:r>
          </w:p>
        </w:tc>
      </w:tr>
      <w:tr w:rsidR="00287100" w:rsidRPr="00AA6CE9">
        <w:trPr>
          <w:jc w:val="center"/>
        </w:trPr>
        <w:tc>
          <w:tcPr>
            <w:tcW w:w="849" w:type="dxa"/>
          </w:tcPr>
          <w:p w:rsidR="00287100" w:rsidRPr="00AA6CE9" w:rsidRDefault="00287100" w:rsidP="00B5088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231" w:type="dxa"/>
          </w:tcPr>
          <w:p w:rsidR="00287100" w:rsidRPr="00AA6CE9" w:rsidRDefault="00287100" w:rsidP="00B508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0" w:type="dxa"/>
          </w:tcPr>
          <w:p w:rsidR="00287100" w:rsidRPr="00AA6CE9" w:rsidRDefault="00287100" w:rsidP="00B508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дублікату дозволу на застосування праці іноземців та осіб без громадянства.</w:t>
            </w:r>
          </w:p>
        </w:tc>
      </w:tr>
      <w:tr w:rsidR="00287100" w:rsidRPr="00AA6CE9">
        <w:trPr>
          <w:jc w:val="center"/>
        </w:trPr>
        <w:tc>
          <w:tcPr>
            <w:tcW w:w="849" w:type="dxa"/>
          </w:tcPr>
          <w:p w:rsidR="00287100" w:rsidRPr="00AA6CE9" w:rsidRDefault="00287100" w:rsidP="0009572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231" w:type="dxa"/>
          </w:tcPr>
          <w:p w:rsidR="00287100" w:rsidRPr="00AA6CE9" w:rsidRDefault="00287100" w:rsidP="00B508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0" w:type="dxa"/>
          </w:tcPr>
          <w:p w:rsidR="00287100" w:rsidRPr="00AA6CE9" w:rsidRDefault="00287100" w:rsidP="00B508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6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оформлюється наказом регіонального центра зайнятості та не пізніше ніж протягом двох робочих днів з дня його прийняття розміщується на офіційному вебсайті регіонального центра зайнятості та повідомляється роботодавцю засобами електронного зв’язку.</w:t>
            </w:r>
          </w:p>
        </w:tc>
      </w:tr>
    </w:tbl>
    <w:p w:rsidR="00287100" w:rsidRPr="00AA6CE9" w:rsidRDefault="00287100" w:rsidP="00A3452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100" w:rsidRPr="00AA6CE9" w:rsidSect="008E0BA9"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00" w:rsidRDefault="00287100" w:rsidP="004D2421">
      <w:pPr>
        <w:spacing w:after="0" w:line="240" w:lineRule="auto"/>
      </w:pPr>
      <w:r>
        <w:separator/>
      </w:r>
    </w:p>
  </w:endnote>
  <w:endnote w:type="continuationSeparator" w:id="0">
    <w:p w:rsidR="00287100" w:rsidRDefault="00287100" w:rsidP="004D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00" w:rsidRDefault="00287100" w:rsidP="004D2421">
      <w:pPr>
        <w:spacing w:after="0" w:line="240" w:lineRule="auto"/>
      </w:pPr>
      <w:r>
        <w:separator/>
      </w:r>
    </w:p>
  </w:footnote>
  <w:footnote w:type="continuationSeparator" w:id="0">
    <w:p w:rsidR="00287100" w:rsidRDefault="00287100" w:rsidP="004D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00" w:rsidRDefault="00287100">
    <w:pPr>
      <w:pStyle w:val="Header"/>
      <w:jc w:val="center"/>
      <w:rPr>
        <w:lang w:val="uk-UA"/>
      </w:rPr>
    </w:pPr>
    <w:fldSimple w:instr="PAGE   \* MERGEFORMAT">
      <w:r>
        <w:rPr>
          <w:noProof/>
        </w:rPr>
        <w:t>3</w:t>
      </w:r>
    </w:fldSimple>
  </w:p>
  <w:p w:rsidR="00287100" w:rsidRDefault="00287100" w:rsidP="00185FD1">
    <w:pPr>
      <w:pStyle w:val="Header"/>
      <w:tabs>
        <w:tab w:val="clear" w:pos="4677"/>
        <w:tab w:val="center" w:pos="5103"/>
      </w:tabs>
      <w:jc w:val="right"/>
    </w:pPr>
    <w:r w:rsidRPr="00FE6C6A">
      <w:rPr>
        <w:rFonts w:ascii="Times New Roman" w:hAnsi="Times New Roman" w:cs="Times New Roman"/>
        <w:sz w:val="28"/>
        <w:szCs w:val="28"/>
        <w:lang w:val="uk-UA"/>
      </w:rPr>
      <w:t>Продовження додатку</w:t>
    </w:r>
    <w:r>
      <w:rPr>
        <w:rFonts w:ascii="Times New Roman" w:hAnsi="Times New Roman" w:cs="Times New Roman"/>
        <w:sz w:val="28"/>
        <w:szCs w:val="28"/>
        <w:lang w:val="uk-UA"/>
      </w:rPr>
      <w:t xml:space="preserve"> 9</w:t>
    </w:r>
  </w:p>
  <w:p w:rsidR="00287100" w:rsidRDefault="002871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5C"/>
    <w:rsid w:val="00003473"/>
    <w:rsid w:val="0001577D"/>
    <w:rsid w:val="000337B0"/>
    <w:rsid w:val="00053BA0"/>
    <w:rsid w:val="00091AA1"/>
    <w:rsid w:val="0009572E"/>
    <w:rsid w:val="00095CC5"/>
    <w:rsid w:val="000B056C"/>
    <w:rsid w:val="001237E5"/>
    <w:rsid w:val="001357E0"/>
    <w:rsid w:val="00156237"/>
    <w:rsid w:val="0015647E"/>
    <w:rsid w:val="001747F1"/>
    <w:rsid w:val="00176D69"/>
    <w:rsid w:val="00185B3E"/>
    <w:rsid w:val="00185FD1"/>
    <w:rsid w:val="001C6BE0"/>
    <w:rsid w:val="001F7E11"/>
    <w:rsid w:val="002115E0"/>
    <w:rsid w:val="00287100"/>
    <w:rsid w:val="00290B1B"/>
    <w:rsid w:val="00302EE6"/>
    <w:rsid w:val="00313221"/>
    <w:rsid w:val="0035075C"/>
    <w:rsid w:val="00373120"/>
    <w:rsid w:val="00377B7A"/>
    <w:rsid w:val="00381229"/>
    <w:rsid w:val="00381663"/>
    <w:rsid w:val="003A62E8"/>
    <w:rsid w:val="003B3C2C"/>
    <w:rsid w:val="003C3012"/>
    <w:rsid w:val="003F1012"/>
    <w:rsid w:val="0041259E"/>
    <w:rsid w:val="00452FCF"/>
    <w:rsid w:val="004637F0"/>
    <w:rsid w:val="00496BD1"/>
    <w:rsid w:val="004D2421"/>
    <w:rsid w:val="00501810"/>
    <w:rsid w:val="00503FB2"/>
    <w:rsid w:val="005062C5"/>
    <w:rsid w:val="005233BE"/>
    <w:rsid w:val="00553B23"/>
    <w:rsid w:val="005A79F0"/>
    <w:rsid w:val="005B4844"/>
    <w:rsid w:val="005B76D9"/>
    <w:rsid w:val="005C57AE"/>
    <w:rsid w:val="005C76DC"/>
    <w:rsid w:val="00635EC3"/>
    <w:rsid w:val="0063644C"/>
    <w:rsid w:val="00672DD1"/>
    <w:rsid w:val="006939C6"/>
    <w:rsid w:val="006E163B"/>
    <w:rsid w:val="00707B3A"/>
    <w:rsid w:val="007B25D9"/>
    <w:rsid w:val="007B3884"/>
    <w:rsid w:val="007E0AEC"/>
    <w:rsid w:val="007F2567"/>
    <w:rsid w:val="00821226"/>
    <w:rsid w:val="008307A2"/>
    <w:rsid w:val="008338E9"/>
    <w:rsid w:val="00872488"/>
    <w:rsid w:val="00873B1E"/>
    <w:rsid w:val="008B42F0"/>
    <w:rsid w:val="008D7FF0"/>
    <w:rsid w:val="008E0BA9"/>
    <w:rsid w:val="008E15CB"/>
    <w:rsid w:val="008E56CA"/>
    <w:rsid w:val="008F0CCC"/>
    <w:rsid w:val="00904BF8"/>
    <w:rsid w:val="0095260D"/>
    <w:rsid w:val="0096115E"/>
    <w:rsid w:val="00986D9B"/>
    <w:rsid w:val="009B7FA1"/>
    <w:rsid w:val="009C1C7D"/>
    <w:rsid w:val="009C275E"/>
    <w:rsid w:val="009E0836"/>
    <w:rsid w:val="009F7FFE"/>
    <w:rsid w:val="00A02D02"/>
    <w:rsid w:val="00A135D6"/>
    <w:rsid w:val="00A24D71"/>
    <w:rsid w:val="00A3452F"/>
    <w:rsid w:val="00A65405"/>
    <w:rsid w:val="00AA0D83"/>
    <w:rsid w:val="00AA6CE9"/>
    <w:rsid w:val="00AC7235"/>
    <w:rsid w:val="00B003FB"/>
    <w:rsid w:val="00B21F73"/>
    <w:rsid w:val="00B36B71"/>
    <w:rsid w:val="00B5088D"/>
    <w:rsid w:val="00B510B0"/>
    <w:rsid w:val="00B81B5D"/>
    <w:rsid w:val="00B835B2"/>
    <w:rsid w:val="00B870A6"/>
    <w:rsid w:val="00BF3383"/>
    <w:rsid w:val="00C32C5B"/>
    <w:rsid w:val="00C468D4"/>
    <w:rsid w:val="00C73028"/>
    <w:rsid w:val="00C8668D"/>
    <w:rsid w:val="00CA142B"/>
    <w:rsid w:val="00CB1F6B"/>
    <w:rsid w:val="00CB48C8"/>
    <w:rsid w:val="00CC14B3"/>
    <w:rsid w:val="00CD259D"/>
    <w:rsid w:val="00D05ECA"/>
    <w:rsid w:val="00D0762E"/>
    <w:rsid w:val="00D378AA"/>
    <w:rsid w:val="00D71131"/>
    <w:rsid w:val="00D85706"/>
    <w:rsid w:val="00D97A42"/>
    <w:rsid w:val="00DA0AEC"/>
    <w:rsid w:val="00DA2124"/>
    <w:rsid w:val="00DA3734"/>
    <w:rsid w:val="00DD1699"/>
    <w:rsid w:val="00DE5768"/>
    <w:rsid w:val="00DF6D1E"/>
    <w:rsid w:val="00E06498"/>
    <w:rsid w:val="00E24CD4"/>
    <w:rsid w:val="00E77576"/>
    <w:rsid w:val="00E833BE"/>
    <w:rsid w:val="00E87438"/>
    <w:rsid w:val="00EA2446"/>
    <w:rsid w:val="00ED70F1"/>
    <w:rsid w:val="00EE373D"/>
    <w:rsid w:val="00EE76E4"/>
    <w:rsid w:val="00F033B8"/>
    <w:rsid w:val="00F113B0"/>
    <w:rsid w:val="00F171FE"/>
    <w:rsid w:val="00FA1A31"/>
    <w:rsid w:val="00FC2713"/>
    <w:rsid w:val="00FE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3B23"/>
    <w:pPr>
      <w:ind w:left="720"/>
    </w:pPr>
  </w:style>
  <w:style w:type="paragraph" w:styleId="Header">
    <w:name w:val="header"/>
    <w:basedOn w:val="Normal"/>
    <w:link w:val="HeaderChar"/>
    <w:uiPriority w:val="99"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4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421"/>
    <w:rPr>
      <w:rFonts w:cs="Times New Roman"/>
    </w:rPr>
  </w:style>
  <w:style w:type="paragraph" w:customStyle="1" w:styleId="rtecenter">
    <w:name w:val="rtecenter"/>
    <w:basedOn w:val="Normal"/>
    <w:uiPriority w:val="99"/>
    <w:rsid w:val="0009572E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rsid w:val="0009572E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09572E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3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ipr.dp.go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tntr_ap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zvildndz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80677199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693</Words>
  <Characters>3955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Олександр Валерійович</dc:creator>
  <cp:keywords/>
  <dc:description/>
  <cp:lastModifiedBy>Malahova</cp:lastModifiedBy>
  <cp:revision>75</cp:revision>
  <dcterms:created xsi:type="dcterms:W3CDTF">2022-10-04T06:57:00Z</dcterms:created>
  <dcterms:modified xsi:type="dcterms:W3CDTF">2022-11-21T14:38:00Z</dcterms:modified>
</cp:coreProperties>
</file>