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4C4" w:rsidRDefault="004E24C4" w:rsidP="004C1E4E">
      <w:pPr>
        <w:spacing w:after="0" w:line="240" w:lineRule="atLeast"/>
        <w:ind w:left="5664"/>
        <w:rPr>
          <w:rFonts w:ascii="Times New Roman" w:hAnsi="Times New Roman" w:cs="Times New Roman"/>
          <w:sz w:val="28"/>
          <w:szCs w:val="28"/>
          <w:lang w:val="uk-UA"/>
        </w:rPr>
      </w:pPr>
      <w:r>
        <w:rPr>
          <w:rFonts w:ascii="Times New Roman" w:hAnsi="Times New Roman" w:cs="Times New Roman"/>
          <w:sz w:val="28"/>
          <w:szCs w:val="28"/>
          <w:lang w:val="uk-UA"/>
        </w:rPr>
        <w:t>Додаток 3</w:t>
      </w:r>
    </w:p>
    <w:p w:rsidR="004E24C4" w:rsidRPr="000E2D70" w:rsidRDefault="004E24C4" w:rsidP="004C1E4E">
      <w:pPr>
        <w:tabs>
          <w:tab w:val="left" w:pos="5670"/>
        </w:tabs>
        <w:spacing w:after="0" w:line="240" w:lineRule="atLeast"/>
        <w:ind w:left="5664"/>
        <w:rPr>
          <w:rFonts w:ascii="Times New Roman" w:hAnsi="Times New Roman" w:cs="Times New Roman"/>
          <w:sz w:val="28"/>
          <w:szCs w:val="28"/>
          <w:lang w:val="uk-UA"/>
        </w:rPr>
      </w:pPr>
      <w:r>
        <w:rPr>
          <w:rFonts w:ascii="Times New Roman" w:hAnsi="Times New Roman" w:cs="Times New Roman"/>
          <w:sz w:val="28"/>
          <w:szCs w:val="28"/>
          <w:lang w:val="uk-UA"/>
        </w:rPr>
        <w:t>до наказу Дніпропетровського обласного центру зайнятості</w:t>
      </w:r>
    </w:p>
    <w:p w:rsidR="004E24C4" w:rsidRDefault="004E24C4" w:rsidP="004C1E4E">
      <w:pPr>
        <w:spacing w:after="0" w:line="240" w:lineRule="atLeast"/>
        <w:jc w:val="both"/>
        <w:rPr>
          <w:rFonts w:ascii="Times New Roman" w:hAnsi="Times New Roman" w:cs="Times New Roman"/>
          <w:sz w:val="28"/>
          <w:szCs w:val="28"/>
          <w:lang w:val="en-US"/>
        </w:rPr>
      </w:pPr>
      <w:r w:rsidRPr="002109EA">
        <w:rPr>
          <w:rFonts w:ascii="Times New Roman" w:hAnsi="Times New Roman" w:cs="Times New Roman"/>
          <w:sz w:val="28"/>
          <w:szCs w:val="28"/>
        </w:rPr>
        <w:t xml:space="preserve">                                                                                 </w:t>
      </w:r>
      <w:r>
        <w:rPr>
          <w:rFonts w:ascii="Times New Roman" w:hAnsi="Times New Roman" w:cs="Times New Roman"/>
          <w:sz w:val="28"/>
          <w:szCs w:val="28"/>
          <w:lang w:val="uk-UA"/>
        </w:rPr>
        <w:t>від 29 січня 2025 № 21</w:t>
      </w:r>
    </w:p>
    <w:p w:rsidR="004E24C4" w:rsidRPr="00E2662C" w:rsidRDefault="004E24C4" w:rsidP="004C1E4E">
      <w:pPr>
        <w:spacing w:after="0" w:line="240" w:lineRule="atLeast"/>
        <w:jc w:val="both"/>
        <w:rPr>
          <w:rFonts w:ascii="Times New Roman" w:hAnsi="Times New Roman" w:cs="Times New Roman"/>
          <w:b/>
          <w:bCs/>
          <w:sz w:val="28"/>
          <w:szCs w:val="28"/>
          <w:lang w:val="en-US"/>
        </w:rPr>
      </w:pPr>
    </w:p>
    <w:p w:rsidR="004E24C4" w:rsidRPr="0035075C" w:rsidRDefault="004E24C4" w:rsidP="001C6A1A">
      <w:pPr>
        <w:spacing w:after="0" w:line="24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ІНФОРМАЦІЙНА КАРТКА</w:t>
      </w:r>
    </w:p>
    <w:p w:rsidR="004E24C4" w:rsidRDefault="004E24C4" w:rsidP="001C6A1A">
      <w:pPr>
        <w:spacing w:after="0" w:line="240" w:lineRule="atLeast"/>
        <w:jc w:val="center"/>
        <w:rPr>
          <w:rFonts w:ascii="Times New Roman" w:hAnsi="Times New Roman" w:cs="Times New Roman"/>
          <w:sz w:val="28"/>
          <w:szCs w:val="28"/>
          <w:lang w:val="uk-UA"/>
        </w:rPr>
      </w:pPr>
      <w:r w:rsidRPr="0035075C">
        <w:rPr>
          <w:rFonts w:ascii="Times New Roman" w:hAnsi="Times New Roman" w:cs="Times New Roman"/>
          <w:sz w:val="28"/>
          <w:szCs w:val="28"/>
          <w:lang w:val="uk-UA"/>
        </w:rPr>
        <w:t xml:space="preserve">адміністративної послуги з </w:t>
      </w:r>
      <w:r>
        <w:rPr>
          <w:rFonts w:ascii="Times New Roman" w:hAnsi="Times New Roman" w:cs="Times New Roman"/>
          <w:sz w:val="28"/>
          <w:szCs w:val="28"/>
          <w:lang w:val="uk-UA"/>
        </w:rPr>
        <w:t xml:space="preserve">продовження дії </w:t>
      </w:r>
      <w:r w:rsidRPr="0035075C">
        <w:rPr>
          <w:rFonts w:ascii="Times New Roman" w:hAnsi="Times New Roman" w:cs="Times New Roman"/>
          <w:sz w:val="28"/>
          <w:szCs w:val="28"/>
          <w:lang w:val="uk-UA"/>
        </w:rPr>
        <w:t xml:space="preserve"> дозволу на застосування праці іноземців та осіб без громадянства</w:t>
      </w:r>
    </w:p>
    <w:p w:rsidR="004E24C4" w:rsidRDefault="004E24C4" w:rsidP="001C6A1A">
      <w:pPr>
        <w:spacing w:after="0" w:line="240" w:lineRule="atLeast"/>
        <w:jc w:val="center"/>
        <w:rPr>
          <w:rFonts w:ascii="Times New Roman" w:hAnsi="Times New Roman" w:cs="Times New Roman"/>
          <w:b/>
          <w:bCs/>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9"/>
        <w:gridCol w:w="3231"/>
        <w:gridCol w:w="5490"/>
      </w:tblGrid>
      <w:tr w:rsidR="004E24C4" w:rsidRPr="00672DD1">
        <w:trPr>
          <w:trHeight w:val="441"/>
          <w:jc w:val="center"/>
        </w:trPr>
        <w:tc>
          <w:tcPr>
            <w:tcW w:w="9570" w:type="dxa"/>
            <w:gridSpan w:val="3"/>
            <w:vAlign w:val="center"/>
          </w:tcPr>
          <w:p w:rsidR="004E24C4" w:rsidRPr="00672DD1" w:rsidRDefault="004E24C4" w:rsidP="001C6A1A">
            <w:pPr>
              <w:spacing w:after="0" w:line="240" w:lineRule="atLeast"/>
              <w:jc w:val="center"/>
              <w:rPr>
                <w:rFonts w:ascii="Times New Roman" w:hAnsi="Times New Roman" w:cs="Times New Roman"/>
                <w:b/>
                <w:bCs/>
                <w:sz w:val="28"/>
                <w:szCs w:val="28"/>
                <w:lang w:val="uk-UA"/>
              </w:rPr>
            </w:pPr>
            <w:r w:rsidRPr="00672DD1">
              <w:rPr>
                <w:rFonts w:ascii="Times New Roman" w:hAnsi="Times New Roman" w:cs="Times New Roman"/>
                <w:b/>
                <w:bCs/>
                <w:sz w:val="28"/>
                <w:szCs w:val="28"/>
                <w:lang w:val="uk-UA"/>
              </w:rPr>
              <w:t>Інформація про суб’єкта надання адміністративної послуги</w:t>
            </w:r>
          </w:p>
        </w:tc>
      </w:tr>
      <w:tr w:rsidR="004E24C4" w:rsidRPr="00672DD1">
        <w:trPr>
          <w:jc w:val="center"/>
        </w:trPr>
        <w:tc>
          <w:tcPr>
            <w:tcW w:w="849" w:type="dxa"/>
          </w:tcPr>
          <w:p w:rsidR="004E24C4" w:rsidRPr="00672DD1" w:rsidRDefault="004E24C4" w:rsidP="00986D9B">
            <w:pPr>
              <w:spacing w:line="240" w:lineRule="auto"/>
              <w:jc w:val="center"/>
              <w:rPr>
                <w:rFonts w:ascii="Times New Roman" w:hAnsi="Times New Roman" w:cs="Times New Roman"/>
                <w:sz w:val="28"/>
                <w:szCs w:val="28"/>
                <w:lang w:val="uk-UA"/>
              </w:rPr>
            </w:pPr>
            <w:r w:rsidRPr="00672DD1">
              <w:rPr>
                <w:rFonts w:ascii="Times New Roman" w:hAnsi="Times New Roman" w:cs="Times New Roman"/>
                <w:sz w:val="28"/>
                <w:szCs w:val="28"/>
                <w:lang w:val="uk-UA"/>
              </w:rPr>
              <w:t>1.</w:t>
            </w:r>
          </w:p>
        </w:tc>
        <w:tc>
          <w:tcPr>
            <w:tcW w:w="3231" w:type="dxa"/>
          </w:tcPr>
          <w:p w:rsidR="004E24C4" w:rsidRPr="00672DD1" w:rsidRDefault="004E24C4" w:rsidP="00986D9B">
            <w:pPr>
              <w:spacing w:line="240" w:lineRule="auto"/>
              <w:jc w:val="both"/>
              <w:rPr>
                <w:rFonts w:ascii="Times New Roman" w:hAnsi="Times New Roman" w:cs="Times New Roman"/>
                <w:sz w:val="28"/>
                <w:szCs w:val="28"/>
                <w:lang w:val="uk-UA"/>
              </w:rPr>
            </w:pPr>
            <w:r w:rsidRPr="00672DD1">
              <w:rPr>
                <w:rFonts w:ascii="Times New Roman" w:hAnsi="Times New Roman" w:cs="Times New Roman"/>
                <w:sz w:val="28"/>
                <w:szCs w:val="28"/>
                <w:lang w:val="uk-UA"/>
              </w:rPr>
              <w:t>Місцезнаходження суб’єкта надання адміністративної послуги</w:t>
            </w:r>
          </w:p>
        </w:tc>
        <w:tc>
          <w:tcPr>
            <w:tcW w:w="5490" w:type="dxa"/>
          </w:tcPr>
          <w:p w:rsidR="004E24C4" w:rsidRPr="00A135D6" w:rsidRDefault="004E24C4" w:rsidP="00986D9B">
            <w:pPr>
              <w:spacing w:after="0" w:line="240" w:lineRule="atLeast"/>
              <w:rPr>
                <w:rFonts w:ascii="Times New Roman" w:hAnsi="Times New Roman" w:cs="Times New Roman"/>
                <w:b/>
                <w:bCs/>
                <w:sz w:val="28"/>
                <w:szCs w:val="28"/>
                <w:lang w:val="uk-UA"/>
              </w:rPr>
            </w:pPr>
            <w:r w:rsidRPr="00A135D6">
              <w:rPr>
                <w:rFonts w:ascii="Times New Roman" w:hAnsi="Times New Roman" w:cs="Times New Roman"/>
                <w:b/>
                <w:bCs/>
                <w:sz w:val="28"/>
                <w:szCs w:val="28"/>
                <w:lang w:val="uk-UA"/>
              </w:rPr>
              <w:t>Дніпропетровський обласний центр зайнятості</w:t>
            </w:r>
          </w:p>
          <w:p w:rsidR="004E24C4" w:rsidRPr="00F033B8" w:rsidRDefault="004E24C4" w:rsidP="00986D9B">
            <w:pPr>
              <w:spacing w:after="0" w:line="240" w:lineRule="atLeast"/>
              <w:rPr>
                <w:rFonts w:ascii="Times New Roman" w:hAnsi="Times New Roman" w:cs="Times New Roman"/>
                <w:sz w:val="28"/>
                <w:szCs w:val="28"/>
                <w:lang w:val="uk-UA"/>
              </w:rPr>
            </w:pPr>
            <w:smartTag w:uri="urn:schemas-microsoft-com:office:smarttags" w:element="metricconverter">
              <w:smartTagPr>
                <w:attr w:name="ProductID" w:val="49006, м"/>
              </w:smartTagPr>
              <w:r w:rsidRPr="00A135D6">
                <w:rPr>
                  <w:rFonts w:ascii="Times New Roman" w:hAnsi="Times New Roman" w:cs="Times New Roman"/>
                  <w:sz w:val="28"/>
                  <w:szCs w:val="28"/>
                  <w:shd w:val="clear" w:color="auto" w:fill="FBFBFB"/>
                </w:rPr>
                <w:t>49006, м</w:t>
              </w:r>
            </w:smartTag>
            <w:r w:rsidRPr="00A135D6">
              <w:rPr>
                <w:rFonts w:ascii="Times New Roman" w:hAnsi="Times New Roman" w:cs="Times New Roman"/>
                <w:sz w:val="28"/>
                <w:szCs w:val="28"/>
                <w:shd w:val="clear" w:color="auto" w:fill="FBFBFB"/>
              </w:rPr>
              <w:t xml:space="preserve">. Дніпро, пр. </w:t>
            </w:r>
            <w:r>
              <w:rPr>
                <w:rFonts w:ascii="Times New Roman" w:hAnsi="Times New Roman" w:cs="Times New Roman"/>
                <w:sz w:val="28"/>
                <w:szCs w:val="28"/>
                <w:shd w:val="clear" w:color="auto" w:fill="FBFBFB"/>
                <w:lang w:val="uk-UA"/>
              </w:rPr>
              <w:t>Лесі Українки</w:t>
            </w:r>
            <w:r w:rsidRPr="00A135D6">
              <w:rPr>
                <w:rFonts w:ascii="Times New Roman" w:hAnsi="Times New Roman" w:cs="Times New Roman"/>
                <w:sz w:val="28"/>
                <w:szCs w:val="28"/>
                <w:shd w:val="clear" w:color="auto" w:fill="FBFBFB"/>
              </w:rPr>
              <w:t>, 4</w:t>
            </w:r>
          </w:p>
        </w:tc>
      </w:tr>
      <w:tr w:rsidR="004E24C4" w:rsidRPr="00672DD1">
        <w:trPr>
          <w:jc w:val="center"/>
        </w:trPr>
        <w:tc>
          <w:tcPr>
            <w:tcW w:w="849" w:type="dxa"/>
          </w:tcPr>
          <w:p w:rsidR="004E24C4" w:rsidRPr="00672DD1" w:rsidRDefault="004E24C4" w:rsidP="00986D9B">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Pr="00672DD1">
              <w:rPr>
                <w:rFonts w:ascii="Times New Roman" w:hAnsi="Times New Roman" w:cs="Times New Roman"/>
                <w:sz w:val="28"/>
                <w:szCs w:val="28"/>
                <w:lang w:val="uk-UA"/>
              </w:rPr>
              <w:t>.</w:t>
            </w:r>
            <w:r>
              <w:rPr>
                <w:rFonts w:ascii="Times New Roman" w:hAnsi="Times New Roman" w:cs="Times New Roman"/>
                <w:sz w:val="28"/>
                <w:szCs w:val="28"/>
                <w:lang w:val="uk-UA"/>
              </w:rPr>
              <w:t>1</w:t>
            </w:r>
          </w:p>
        </w:tc>
        <w:tc>
          <w:tcPr>
            <w:tcW w:w="3231" w:type="dxa"/>
          </w:tcPr>
          <w:p w:rsidR="004E24C4" w:rsidRPr="00672DD1" w:rsidRDefault="004E24C4" w:rsidP="00986D9B">
            <w:pPr>
              <w:spacing w:after="0" w:line="240" w:lineRule="atLeast"/>
              <w:jc w:val="both"/>
              <w:rPr>
                <w:rFonts w:ascii="Times New Roman" w:hAnsi="Times New Roman" w:cs="Times New Roman"/>
                <w:sz w:val="28"/>
                <w:szCs w:val="28"/>
                <w:lang w:val="uk-UA"/>
              </w:rPr>
            </w:pPr>
            <w:r w:rsidRPr="00672DD1">
              <w:rPr>
                <w:rFonts w:ascii="Times New Roman" w:hAnsi="Times New Roman" w:cs="Times New Roman"/>
                <w:sz w:val="28"/>
                <w:szCs w:val="28"/>
                <w:lang w:val="uk-UA"/>
              </w:rPr>
              <w:t>Інформація щодо режиму роботи суб’єкта надання адміністративної послуги</w:t>
            </w:r>
          </w:p>
        </w:tc>
        <w:tc>
          <w:tcPr>
            <w:tcW w:w="5490" w:type="dxa"/>
          </w:tcPr>
          <w:p w:rsidR="004E24C4" w:rsidRPr="00266E63" w:rsidRDefault="004E24C4" w:rsidP="00986D9B">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sidRPr="00266E63">
              <w:rPr>
                <w:rFonts w:ascii="Times New Roman" w:hAnsi="Times New Roman" w:cs="Times New Roman"/>
                <w:sz w:val="28"/>
                <w:szCs w:val="28"/>
              </w:rPr>
              <w:t>Понеділок: 8:00 – 17:00;</w:t>
            </w:r>
          </w:p>
          <w:p w:rsidR="004E24C4" w:rsidRPr="00266E63" w:rsidRDefault="004E24C4" w:rsidP="00986D9B">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sidRPr="00266E63">
              <w:rPr>
                <w:rFonts w:ascii="Times New Roman" w:hAnsi="Times New Roman" w:cs="Times New Roman"/>
                <w:sz w:val="28"/>
                <w:szCs w:val="28"/>
              </w:rPr>
              <w:t>Вівторок: 8:00 – 17:00;</w:t>
            </w:r>
          </w:p>
          <w:p w:rsidR="004E24C4" w:rsidRPr="00266E63" w:rsidRDefault="004E24C4" w:rsidP="00986D9B">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sidRPr="00266E63">
              <w:rPr>
                <w:rFonts w:ascii="Times New Roman" w:hAnsi="Times New Roman" w:cs="Times New Roman"/>
                <w:sz w:val="28"/>
                <w:szCs w:val="28"/>
              </w:rPr>
              <w:t>Середа: 8:00 – 17:00;</w:t>
            </w:r>
          </w:p>
          <w:p w:rsidR="004E24C4" w:rsidRPr="00266E63" w:rsidRDefault="004E24C4" w:rsidP="00986D9B">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sidRPr="00266E63">
              <w:rPr>
                <w:rFonts w:ascii="Times New Roman" w:hAnsi="Times New Roman" w:cs="Times New Roman"/>
                <w:sz w:val="28"/>
                <w:szCs w:val="28"/>
              </w:rPr>
              <w:t>Четвер: 8:00 – 17:00;</w:t>
            </w:r>
          </w:p>
          <w:p w:rsidR="004E24C4" w:rsidRPr="00266E63" w:rsidRDefault="004E24C4" w:rsidP="00986D9B">
            <w:pPr>
              <w:pStyle w:val="rtecenter"/>
              <w:shd w:val="clear" w:color="auto" w:fill="FBFBFB"/>
              <w:spacing w:before="0" w:beforeAutospacing="0" w:after="0" w:afterAutospacing="0" w:line="240" w:lineRule="atLeast"/>
              <w:rPr>
                <w:rFonts w:ascii="Times New Roman" w:hAnsi="Times New Roman" w:cs="Times New Roman"/>
                <w:sz w:val="28"/>
                <w:szCs w:val="28"/>
              </w:rPr>
            </w:pPr>
            <w:r w:rsidRPr="00266E63">
              <w:rPr>
                <w:rFonts w:ascii="Times New Roman" w:hAnsi="Times New Roman" w:cs="Times New Roman"/>
                <w:sz w:val="28"/>
                <w:szCs w:val="28"/>
              </w:rPr>
              <w:t>П'ятниця: 8:00 – 15:45</w:t>
            </w:r>
          </w:p>
          <w:p w:rsidR="004E24C4" w:rsidRPr="00672DD1" w:rsidRDefault="004E24C4" w:rsidP="00986D9B">
            <w:pPr>
              <w:spacing w:line="240" w:lineRule="auto"/>
              <w:jc w:val="both"/>
              <w:rPr>
                <w:rFonts w:ascii="Times New Roman" w:hAnsi="Times New Roman" w:cs="Times New Roman"/>
                <w:sz w:val="28"/>
                <w:szCs w:val="28"/>
                <w:lang w:val="uk-UA"/>
              </w:rPr>
            </w:pPr>
            <w:r w:rsidRPr="00266E63">
              <w:rPr>
                <w:rFonts w:ascii="Times New Roman" w:hAnsi="Times New Roman" w:cs="Times New Roman"/>
                <w:sz w:val="28"/>
                <w:szCs w:val="28"/>
              </w:rPr>
              <w:t>Обідня перерва: 12.00-12.45</w:t>
            </w:r>
          </w:p>
        </w:tc>
      </w:tr>
      <w:tr w:rsidR="004E24C4" w:rsidRPr="00672DD1">
        <w:trPr>
          <w:jc w:val="center"/>
        </w:trPr>
        <w:tc>
          <w:tcPr>
            <w:tcW w:w="849" w:type="dxa"/>
          </w:tcPr>
          <w:p w:rsidR="004E24C4" w:rsidRPr="00672DD1" w:rsidRDefault="004E24C4" w:rsidP="00986D9B">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Pr="00672DD1">
              <w:rPr>
                <w:rFonts w:ascii="Times New Roman" w:hAnsi="Times New Roman" w:cs="Times New Roman"/>
                <w:sz w:val="28"/>
                <w:szCs w:val="28"/>
                <w:lang w:val="uk-UA"/>
              </w:rPr>
              <w:t>.</w:t>
            </w:r>
            <w:r>
              <w:rPr>
                <w:rFonts w:ascii="Times New Roman" w:hAnsi="Times New Roman" w:cs="Times New Roman"/>
                <w:sz w:val="28"/>
                <w:szCs w:val="28"/>
                <w:lang w:val="uk-UA"/>
              </w:rPr>
              <w:t>2</w:t>
            </w:r>
          </w:p>
        </w:tc>
        <w:tc>
          <w:tcPr>
            <w:tcW w:w="3231" w:type="dxa"/>
          </w:tcPr>
          <w:p w:rsidR="004E24C4" w:rsidRPr="00672DD1" w:rsidRDefault="004E24C4" w:rsidP="00986D9B">
            <w:pPr>
              <w:spacing w:after="0" w:line="240" w:lineRule="atLeast"/>
              <w:jc w:val="both"/>
              <w:rPr>
                <w:rFonts w:ascii="Times New Roman" w:hAnsi="Times New Roman" w:cs="Times New Roman"/>
                <w:sz w:val="28"/>
                <w:szCs w:val="28"/>
                <w:lang w:val="uk-UA"/>
              </w:rPr>
            </w:pPr>
            <w:r w:rsidRPr="00672DD1">
              <w:rPr>
                <w:rFonts w:ascii="Times New Roman" w:hAnsi="Times New Roman" w:cs="Times New Roman"/>
                <w:sz w:val="28"/>
                <w:szCs w:val="28"/>
                <w:lang w:val="uk-UA"/>
              </w:rPr>
              <w:t xml:space="preserve">Телефон/факс (довідки), адреса електронної пошти та веб-сайт суб’єкта надання адміністративної послуги </w:t>
            </w:r>
          </w:p>
        </w:tc>
        <w:tc>
          <w:tcPr>
            <w:tcW w:w="5490" w:type="dxa"/>
          </w:tcPr>
          <w:p w:rsidR="004E24C4" w:rsidRPr="007C06EC" w:rsidRDefault="004E24C4" w:rsidP="00986D9B">
            <w:pPr>
              <w:spacing w:after="0" w:line="240" w:lineRule="atLeast"/>
              <w:jc w:val="both"/>
              <w:rPr>
                <w:rFonts w:ascii="Times New Roman" w:hAnsi="Times New Roman" w:cs="Times New Roman"/>
                <w:sz w:val="28"/>
                <w:szCs w:val="28"/>
                <w:shd w:val="clear" w:color="auto" w:fill="FBFBFB"/>
                <w:lang w:val="uk-UA"/>
              </w:rPr>
            </w:pPr>
            <w:r w:rsidRPr="00313221">
              <w:rPr>
                <w:rFonts w:ascii="Times New Roman" w:hAnsi="Times New Roman" w:cs="Times New Roman"/>
                <w:sz w:val="28"/>
                <w:szCs w:val="28"/>
                <w:shd w:val="clear" w:color="auto" w:fill="FBFBFB"/>
              </w:rPr>
              <w:t xml:space="preserve">Телефон – (056) </w:t>
            </w:r>
            <w:r>
              <w:rPr>
                <w:rFonts w:ascii="Times New Roman" w:hAnsi="Times New Roman" w:cs="Times New Roman"/>
                <w:sz w:val="28"/>
                <w:szCs w:val="28"/>
                <w:shd w:val="clear" w:color="auto" w:fill="FBFBFB"/>
                <w:lang w:val="uk-UA"/>
              </w:rPr>
              <w:t>233-58-61</w:t>
            </w:r>
          </w:p>
          <w:p w:rsidR="004E24C4" w:rsidRPr="00313221" w:rsidRDefault="004E24C4" w:rsidP="00986D9B">
            <w:pPr>
              <w:autoSpaceDE w:val="0"/>
              <w:autoSpaceDN w:val="0"/>
              <w:adjustRightInd w:val="0"/>
              <w:spacing w:after="0" w:line="240" w:lineRule="atLeast"/>
              <w:rPr>
                <w:rFonts w:ascii="Times New Roman" w:hAnsi="Times New Roman" w:cs="Times New Roman"/>
                <w:color w:val="000000"/>
                <w:sz w:val="28"/>
                <w:szCs w:val="28"/>
                <w:lang w:val="uk-UA" w:eastAsia="uk-UA"/>
              </w:rPr>
            </w:pPr>
            <w:r w:rsidRPr="00AC7235">
              <w:rPr>
                <w:rFonts w:ascii="Times New Roman" w:hAnsi="Times New Roman" w:cs="Times New Roman"/>
                <w:sz w:val="28"/>
                <w:szCs w:val="28"/>
              </w:rPr>
              <w:t>Електронна пошта</w:t>
            </w:r>
            <w:r w:rsidRPr="00313221">
              <w:rPr>
                <w:rFonts w:ascii="Times New Roman" w:hAnsi="Times New Roman" w:cs="Times New Roman"/>
                <w:sz w:val="28"/>
                <w:szCs w:val="28"/>
                <w:lang w:val="uk-UA"/>
              </w:rPr>
              <w:t xml:space="preserve">: </w:t>
            </w:r>
            <w:r w:rsidRPr="00313221">
              <w:rPr>
                <w:rFonts w:ascii="Times New Roman" w:hAnsi="Times New Roman" w:cs="Times New Roman"/>
                <w:color w:val="000000"/>
                <w:sz w:val="28"/>
                <w:szCs w:val="28"/>
                <w:lang w:val="uk-UA" w:eastAsia="uk-UA"/>
              </w:rPr>
              <w:t>vspvz@dnpocz.gov.ua</w:t>
            </w:r>
          </w:p>
          <w:p w:rsidR="004E24C4" w:rsidRPr="00672DD1" w:rsidRDefault="004E24C4" w:rsidP="00986D9B">
            <w:pPr>
              <w:spacing w:after="0" w:line="240" w:lineRule="atLeast"/>
              <w:jc w:val="both"/>
              <w:rPr>
                <w:rFonts w:ascii="Times New Roman" w:hAnsi="Times New Roman" w:cs="Times New Roman"/>
                <w:sz w:val="28"/>
                <w:szCs w:val="28"/>
                <w:lang w:val="uk-UA"/>
              </w:rPr>
            </w:pPr>
            <w:r w:rsidRPr="00AC7235">
              <w:rPr>
                <w:rFonts w:ascii="Times New Roman" w:hAnsi="Times New Roman" w:cs="Times New Roman"/>
                <w:sz w:val="28"/>
                <w:szCs w:val="28"/>
              </w:rPr>
              <w:t>Вебсторінка</w:t>
            </w:r>
            <w:r w:rsidRPr="00313221">
              <w:rPr>
                <w:rFonts w:ascii="Times New Roman" w:hAnsi="Times New Roman" w:cs="Times New Roman"/>
                <w:sz w:val="28"/>
                <w:szCs w:val="28"/>
                <w:lang w:val="uk-UA"/>
              </w:rPr>
              <w:t>: https://dnp.dcz.gov.ua/</w:t>
            </w:r>
            <w:r w:rsidRPr="00672DD1">
              <w:rPr>
                <w:rFonts w:ascii="Times New Roman" w:hAnsi="Times New Roman" w:cs="Times New Roman"/>
                <w:sz w:val="28"/>
                <w:szCs w:val="28"/>
              </w:rPr>
              <w:t xml:space="preserve"> </w:t>
            </w:r>
          </w:p>
        </w:tc>
      </w:tr>
      <w:tr w:rsidR="004E24C4" w:rsidRPr="00672DD1">
        <w:trPr>
          <w:jc w:val="center"/>
        </w:trPr>
        <w:tc>
          <w:tcPr>
            <w:tcW w:w="9570" w:type="dxa"/>
            <w:gridSpan w:val="3"/>
          </w:tcPr>
          <w:p w:rsidR="004E24C4" w:rsidRPr="00672DD1" w:rsidRDefault="004E24C4" w:rsidP="00986D9B">
            <w:pPr>
              <w:spacing w:after="0" w:line="240" w:lineRule="atLeast"/>
              <w:jc w:val="center"/>
              <w:rPr>
                <w:rFonts w:ascii="Times New Roman" w:hAnsi="Times New Roman" w:cs="Times New Roman"/>
                <w:b/>
                <w:bCs/>
                <w:sz w:val="28"/>
                <w:szCs w:val="28"/>
                <w:lang w:val="uk-UA"/>
              </w:rPr>
            </w:pPr>
            <w:r w:rsidRPr="00672DD1">
              <w:rPr>
                <w:rFonts w:ascii="Times New Roman" w:hAnsi="Times New Roman" w:cs="Times New Roman"/>
                <w:b/>
                <w:bCs/>
                <w:sz w:val="28"/>
                <w:szCs w:val="28"/>
                <w:lang w:val="uk-UA"/>
              </w:rPr>
              <w:t>Інформація про центр</w:t>
            </w:r>
            <w:r>
              <w:rPr>
                <w:rFonts w:ascii="Times New Roman" w:hAnsi="Times New Roman" w:cs="Times New Roman"/>
                <w:b/>
                <w:bCs/>
                <w:sz w:val="28"/>
                <w:szCs w:val="28"/>
                <w:lang w:val="uk-UA"/>
              </w:rPr>
              <w:t>и</w:t>
            </w:r>
            <w:r w:rsidRPr="00672DD1">
              <w:rPr>
                <w:rFonts w:ascii="Times New Roman" w:hAnsi="Times New Roman" w:cs="Times New Roman"/>
                <w:b/>
                <w:bCs/>
                <w:sz w:val="28"/>
                <w:szCs w:val="28"/>
                <w:lang w:val="uk-UA"/>
              </w:rPr>
              <w:t xml:space="preserve"> надання адміністративних послуг</w:t>
            </w:r>
          </w:p>
        </w:tc>
      </w:tr>
      <w:tr w:rsidR="004E24C4" w:rsidRPr="00672DD1">
        <w:trPr>
          <w:jc w:val="center"/>
        </w:trPr>
        <w:tc>
          <w:tcPr>
            <w:tcW w:w="849" w:type="dxa"/>
          </w:tcPr>
          <w:p w:rsidR="004E24C4" w:rsidRPr="00672DD1" w:rsidRDefault="004E24C4" w:rsidP="00986D9B">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Pr="00672DD1">
              <w:rPr>
                <w:rFonts w:ascii="Times New Roman" w:hAnsi="Times New Roman" w:cs="Times New Roman"/>
                <w:sz w:val="28"/>
                <w:szCs w:val="28"/>
                <w:lang w:val="uk-UA"/>
              </w:rPr>
              <w:t>.</w:t>
            </w:r>
          </w:p>
        </w:tc>
        <w:tc>
          <w:tcPr>
            <w:tcW w:w="3231" w:type="dxa"/>
          </w:tcPr>
          <w:p w:rsidR="004E24C4" w:rsidRPr="00672DD1" w:rsidRDefault="004E24C4" w:rsidP="00986D9B">
            <w:pPr>
              <w:spacing w:after="0" w:line="240" w:lineRule="atLeast"/>
              <w:jc w:val="both"/>
              <w:rPr>
                <w:rFonts w:ascii="Times New Roman" w:hAnsi="Times New Roman" w:cs="Times New Roman"/>
                <w:sz w:val="28"/>
                <w:szCs w:val="28"/>
                <w:lang w:val="uk-UA"/>
              </w:rPr>
            </w:pPr>
            <w:r w:rsidRPr="00672DD1">
              <w:rPr>
                <w:rFonts w:ascii="Times New Roman" w:hAnsi="Times New Roman" w:cs="Times New Roman"/>
                <w:sz w:val="28"/>
                <w:szCs w:val="28"/>
                <w:lang w:val="uk-UA"/>
              </w:rPr>
              <w:t>Місцезнаходження центра надання адміністративної послуги</w:t>
            </w:r>
          </w:p>
        </w:tc>
        <w:tc>
          <w:tcPr>
            <w:tcW w:w="5490" w:type="dxa"/>
          </w:tcPr>
          <w:p w:rsidR="004E24C4" w:rsidRPr="00AC7235" w:rsidRDefault="004E24C4" w:rsidP="00986D9B">
            <w:pPr>
              <w:spacing w:after="0" w:line="240" w:lineRule="atLeast"/>
              <w:jc w:val="both"/>
              <w:rPr>
                <w:rFonts w:ascii="Times New Roman" w:hAnsi="Times New Roman" w:cs="Times New Roman"/>
                <w:b/>
                <w:bCs/>
                <w:sz w:val="28"/>
                <w:szCs w:val="28"/>
                <w:shd w:val="clear" w:color="auto" w:fill="FBFBFB"/>
                <w:lang w:val="uk-UA"/>
              </w:rPr>
            </w:pPr>
            <w:r w:rsidRPr="00AC7235">
              <w:rPr>
                <w:rFonts w:ascii="Times New Roman" w:hAnsi="Times New Roman" w:cs="Times New Roman"/>
                <w:b/>
                <w:bCs/>
                <w:sz w:val="28"/>
                <w:szCs w:val="28"/>
                <w:shd w:val="clear" w:color="auto" w:fill="FBFBFB"/>
              </w:rPr>
              <w:t>Центр надання адміністративних послуг Слобожанської селищної ради</w:t>
            </w:r>
          </w:p>
          <w:p w:rsidR="004E24C4" w:rsidRPr="00AC7235" w:rsidRDefault="004E24C4" w:rsidP="00986D9B">
            <w:pPr>
              <w:spacing w:after="0" w:line="240" w:lineRule="atLeast"/>
              <w:jc w:val="both"/>
              <w:rPr>
                <w:rFonts w:ascii="Times New Roman" w:hAnsi="Times New Roman" w:cs="Times New Roman"/>
                <w:sz w:val="28"/>
                <w:szCs w:val="28"/>
                <w:lang w:val="uk-UA"/>
              </w:rPr>
            </w:pPr>
            <w:r w:rsidRPr="00AC7235">
              <w:rPr>
                <w:rFonts w:ascii="Times New Roman" w:hAnsi="Times New Roman" w:cs="Times New Roman"/>
                <w:sz w:val="28"/>
                <w:szCs w:val="28"/>
                <w:shd w:val="clear" w:color="auto" w:fill="FBFBFB"/>
              </w:rPr>
              <w:t>52005, Дніпропетровська обл., Дніпровський район, смт Слобожанське, вул. Будівельників, 18</w:t>
            </w:r>
          </w:p>
        </w:tc>
      </w:tr>
      <w:tr w:rsidR="004E24C4" w:rsidRPr="00672DD1">
        <w:trPr>
          <w:jc w:val="center"/>
        </w:trPr>
        <w:tc>
          <w:tcPr>
            <w:tcW w:w="849" w:type="dxa"/>
          </w:tcPr>
          <w:p w:rsidR="004E24C4" w:rsidRPr="00672DD1" w:rsidRDefault="004E24C4" w:rsidP="00986D9B">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Pr="00672DD1">
              <w:rPr>
                <w:rFonts w:ascii="Times New Roman" w:hAnsi="Times New Roman" w:cs="Times New Roman"/>
                <w:sz w:val="28"/>
                <w:szCs w:val="28"/>
                <w:lang w:val="uk-UA"/>
              </w:rPr>
              <w:t>.</w:t>
            </w:r>
            <w:r>
              <w:rPr>
                <w:rFonts w:ascii="Times New Roman" w:hAnsi="Times New Roman" w:cs="Times New Roman"/>
                <w:sz w:val="28"/>
                <w:szCs w:val="28"/>
                <w:lang w:val="uk-UA"/>
              </w:rPr>
              <w:t>1</w:t>
            </w:r>
          </w:p>
        </w:tc>
        <w:tc>
          <w:tcPr>
            <w:tcW w:w="3231" w:type="dxa"/>
          </w:tcPr>
          <w:p w:rsidR="004E24C4" w:rsidRPr="00672DD1" w:rsidRDefault="004E24C4" w:rsidP="00986D9B">
            <w:pPr>
              <w:spacing w:after="0" w:line="240" w:lineRule="atLeast"/>
              <w:jc w:val="both"/>
              <w:rPr>
                <w:rFonts w:ascii="Times New Roman" w:hAnsi="Times New Roman" w:cs="Times New Roman"/>
                <w:sz w:val="28"/>
                <w:szCs w:val="28"/>
                <w:lang w:val="uk-UA"/>
              </w:rPr>
            </w:pPr>
            <w:r w:rsidRPr="00672DD1">
              <w:rPr>
                <w:rFonts w:ascii="Times New Roman" w:hAnsi="Times New Roman" w:cs="Times New Roman"/>
                <w:sz w:val="28"/>
                <w:szCs w:val="28"/>
                <w:lang w:val="uk-UA"/>
              </w:rPr>
              <w:t>Інформація щодо режиму роботи центра надання адміністративної послуги</w:t>
            </w:r>
          </w:p>
        </w:tc>
        <w:tc>
          <w:tcPr>
            <w:tcW w:w="5490" w:type="dxa"/>
          </w:tcPr>
          <w:p w:rsidR="004E24C4" w:rsidRPr="00266E63" w:rsidRDefault="004E24C4" w:rsidP="00986D9B">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sidRPr="00266E63">
              <w:rPr>
                <w:rFonts w:ascii="Times New Roman" w:hAnsi="Times New Roman" w:cs="Times New Roman"/>
                <w:sz w:val="28"/>
                <w:szCs w:val="28"/>
              </w:rPr>
              <w:t>Понеділок: 8:00 – 17:00;</w:t>
            </w:r>
          </w:p>
          <w:p w:rsidR="004E24C4" w:rsidRPr="00266E63" w:rsidRDefault="004E24C4" w:rsidP="00986D9B">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sidRPr="00266E63">
              <w:rPr>
                <w:rFonts w:ascii="Times New Roman" w:hAnsi="Times New Roman" w:cs="Times New Roman"/>
                <w:sz w:val="28"/>
                <w:szCs w:val="28"/>
              </w:rPr>
              <w:t>Вівторок: 8:00 – 20:00;</w:t>
            </w:r>
          </w:p>
          <w:p w:rsidR="004E24C4" w:rsidRPr="00266E63" w:rsidRDefault="004E24C4" w:rsidP="00986D9B">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sidRPr="00266E63">
              <w:rPr>
                <w:rFonts w:ascii="Times New Roman" w:hAnsi="Times New Roman" w:cs="Times New Roman"/>
                <w:sz w:val="28"/>
                <w:szCs w:val="28"/>
              </w:rPr>
              <w:t>Середа: 8:00 – 17:00;</w:t>
            </w:r>
          </w:p>
          <w:p w:rsidR="004E24C4" w:rsidRPr="00266E63" w:rsidRDefault="004E24C4" w:rsidP="00986D9B">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sidRPr="00266E63">
              <w:rPr>
                <w:rFonts w:ascii="Times New Roman" w:hAnsi="Times New Roman" w:cs="Times New Roman"/>
                <w:sz w:val="28"/>
                <w:szCs w:val="28"/>
              </w:rPr>
              <w:t>Четвер: 8:00 – 17:00;</w:t>
            </w:r>
          </w:p>
          <w:p w:rsidR="004E24C4" w:rsidRPr="00AC7235" w:rsidRDefault="004E24C4" w:rsidP="00986D9B">
            <w:pPr>
              <w:spacing w:after="0" w:line="240" w:lineRule="atLeast"/>
              <w:jc w:val="both"/>
              <w:rPr>
                <w:rFonts w:ascii="Times New Roman" w:hAnsi="Times New Roman" w:cs="Times New Roman"/>
                <w:sz w:val="28"/>
                <w:szCs w:val="28"/>
                <w:lang w:val="uk-UA"/>
              </w:rPr>
            </w:pPr>
            <w:r w:rsidRPr="00266E63">
              <w:rPr>
                <w:rFonts w:ascii="Times New Roman" w:hAnsi="Times New Roman" w:cs="Times New Roman"/>
                <w:sz w:val="28"/>
                <w:szCs w:val="28"/>
              </w:rPr>
              <w:t>П'ятниця: 8:00 – 16:00</w:t>
            </w:r>
          </w:p>
        </w:tc>
      </w:tr>
      <w:tr w:rsidR="004E24C4" w:rsidRPr="00BC0D23">
        <w:trPr>
          <w:jc w:val="center"/>
        </w:trPr>
        <w:tc>
          <w:tcPr>
            <w:tcW w:w="849" w:type="dxa"/>
          </w:tcPr>
          <w:p w:rsidR="004E24C4" w:rsidRPr="00672DD1" w:rsidRDefault="004E24C4" w:rsidP="00986D9B">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Pr="00672DD1">
              <w:rPr>
                <w:rFonts w:ascii="Times New Roman" w:hAnsi="Times New Roman" w:cs="Times New Roman"/>
                <w:sz w:val="28"/>
                <w:szCs w:val="28"/>
                <w:lang w:val="uk-UA"/>
              </w:rPr>
              <w:t>.</w:t>
            </w:r>
            <w:r>
              <w:rPr>
                <w:rFonts w:ascii="Times New Roman" w:hAnsi="Times New Roman" w:cs="Times New Roman"/>
                <w:sz w:val="28"/>
                <w:szCs w:val="28"/>
                <w:lang w:val="uk-UA"/>
              </w:rPr>
              <w:t>2</w:t>
            </w:r>
          </w:p>
        </w:tc>
        <w:tc>
          <w:tcPr>
            <w:tcW w:w="3231" w:type="dxa"/>
          </w:tcPr>
          <w:p w:rsidR="004E24C4" w:rsidRPr="00672DD1" w:rsidRDefault="004E24C4" w:rsidP="00986D9B">
            <w:pPr>
              <w:spacing w:after="0" w:line="240" w:lineRule="atLeast"/>
              <w:jc w:val="both"/>
              <w:rPr>
                <w:rFonts w:ascii="Times New Roman" w:hAnsi="Times New Roman" w:cs="Times New Roman"/>
                <w:sz w:val="28"/>
                <w:szCs w:val="28"/>
                <w:lang w:val="uk-UA"/>
              </w:rPr>
            </w:pPr>
            <w:r w:rsidRPr="00672DD1">
              <w:rPr>
                <w:rFonts w:ascii="Times New Roman" w:hAnsi="Times New Roman" w:cs="Times New Roman"/>
                <w:sz w:val="28"/>
                <w:szCs w:val="28"/>
                <w:lang w:val="uk-UA"/>
              </w:rPr>
              <w:t>Телефон/факс (довідки), адреса електронної пошти та веб-сайт центра надання адміністративної послуги</w:t>
            </w:r>
          </w:p>
        </w:tc>
        <w:tc>
          <w:tcPr>
            <w:tcW w:w="5490" w:type="dxa"/>
          </w:tcPr>
          <w:p w:rsidR="004E24C4" w:rsidRPr="00266E63" w:rsidRDefault="004E24C4" w:rsidP="00986D9B">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sidRPr="00266E63">
              <w:rPr>
                <w:rFonts w:ascii="Times New Roman" w:hAnsi="Times New Roman" w:cs="Times New Roman"/>
                <w:sz w:val="28"/>
                <w:szCs w:val="28"/>
              </w:rPr>
              <w:t>Телефон: (056) 753-90-83</w:t>
            </w:r>
          </w:p>
          <w:p w:rsidR="004E24C4" w:rsidRPr="00266E63" w:rsidRDefault="004E24C4" w:rsidP="00986D9B">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sidRPr="00266E63">
              <w:rPr>
                <w:rFonts w:ascii="Times New Roman" w:hAnsi="Times New Roman" w:cs="Times New Roman"/>
                <w:sz w:val="28"/>
                <w:szCs w:val="28"/>
              </w:rPr>
              <w:t>Електронна пошта: </w:t>
            </w:r>
            <w:hyperlink r:id="rId7" w:history="1">
              <w:r w:rsidRPr="00266E63">
                <w:rPr>
                  <w:rStyle w:val="Hyperlink"/>
                  <w:rFonts w:ascii="Times New Roman" w:hAnsi="Times New Roman"/>
                  <w:color w:val="auto"/>
                  <w:sz w:val="28"/>
                  <w:szCs w:val="28"/>
                  <w:u w:val="none"/>
                </w:rPr>
                <w:t>ctntr_ap@ukr.net</w:t>
              </w:r>
            </w:hyperlink>
          </w:p>
          <w:p w:rsidR="004E24C4" w:rsidRPr="00266E63" w:rsidRDefault="004E24C4" w:rsidP="00986D9B">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sidRPr="00266E63">
              <w:rPr>
                <w:rFonts w:ascii="Times New Roman" w:hAnsi="Times New Roman" w:cs="Times New Roman"/>
                <w:sz w:val="28"/>
                <w:szCs w:val="28"/>
              </w:rPr>
              <w:t>Вебсторінка: </w:t>
            </w:r>
            <w:hyperlink r:id="rId8" w:tgtFrame="_blank" w:history="1">
              <w:r w:rsidRPr="00266E63">
                <w:rPr>
                  <w:rStyle w:val="Hyperlink"/>
                  <w:rFonts w:ascii="Times New Roman" w:hAnsi="Times New Roman"/>
                  <w:color w:val="auto"/>
                  <w:sz w:val="28"/>
                  <w:szCs w:val="28"/>
                  <w:u w:val="none"/>
                </w:rPr>
                <w:t>http://www.dnipr.dp.gov.ua</w:t>
              </w:r>
            </w:hyperlink>
          </w:p>
          <w:p w:rsidR="004E24C4" w:rsidRPr="00AC7235" w:rsidRDefault="004E24C4" w:rsidP="00986D9B">
            <w:pPr>
              <w:spacing w:line="240" w:lineRule="auto"/>
              <w:jc w:val="both"/>
              <w:rPr>
                <w:rFonts w:ascii="Times New Roman" w:hAnsi="Times New Roman" w:cs="Times New Roman"/>
                <w:sz w:val="28"/>
                <w:szCs w:val="28"/>
                <w:lang w:val="uk-UA"/>
              </w:rPr>
            </w:pPr>
          </w:p>
        </w:tc>
      </w:tr>
      <w:tr w:rsidR="004E24C4" w:rsidRPr="00AC7235">
        <w:trPr>
          <w:jc w:val="center"/>
        </w:trPr>
        <w:tc>
          <w:tcPr>
            <w:tcW w:w="849" w:type="dxa"/>
          </w:tcPr>
          <w:p w:rsidR="004E24C4" w:rsidRPr="00672DD1" w:rsidRDefault="004E24C4" w:rsidP="00986D9B">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3231" w:type="dxa"/>
          </w:tcPr>
          <w:p w:rsidR="004E24C4" w:rsidRPr="00672DD1" w:rsidRDefault="004E24C4" w:rsidP="00986D9B">
            <w:pPr>
              <w:spacing w:line="240" w:lineRule="auto"/>
              <w:jc w:val="both"/>
              <w:rPr>
                <w:rFonts w:ascii="Times New Roman" w:hAnsi="Times New Roman" w:cs="Times New Roman"/>
                <w:sz w:val="28"/>
                <w:szCs w:val="28"/>
                <w:lang w:val="uk-UA"/>
              </w:rPr>
            </w:pPr>
            <w:r w:rsidRPr="00672DD1">
              <w:rPr>
                <w:rFonts w:ascii="Times New Roman" w:hAnsi="Times New Roman" w:cs="Times New Roman"/>
                <w:sz w:val="28"/>
                <w:szCs w:val="28"/>
                <w:lang w:val="uk-UA"/>
              </w:rPr>
              <w:t>Місцезнаходження центра надання адміністративної послуги</w:t>
            </w:r>
          </w:p>
        </w:tc>
        <w:tc>
          <w:tcPr>
            <w:tcW w:w="5490" w:type="dxa"/>
          </w:tcPr>
          <w:p w:rsidR="004E24C4" w:rsidRPr="00266E63" w:rsidRDefault="004E24C4" w:rsidP="00986D9B">
            <w:pPr>
              <w:pStyle w:val="rtecenter"/>
              <w:shd w:val="clear" w:color="auto" w:fill="FBFBFB"/>
              <w:spacing w:before="0" w:beforeAutospacing="0" w:after="0" w:afterAutospacing="0" w:line="240" w:lineRule="atLeast"/>
              <w:jc w:val="both"/>
              <w:rPr>
                <w:rFonts w:ascii="Times New Roman" w:hAnsi="Times New Roman" w:cs="Times New Roman"/>
                <w:b/>
                <w:bCs/>
                <w:sz w:val="28"/>
                <w:szCs w:val="28"/>
              </w:rPr>
            </w:pPr>
            <w:r w:rsidRPr="00266E63">
              <w:rPr>
                <w:rFonts w:ascii="Times New Roman" w:hAnsi="Times New Roman" w:cs="Times New Roman"/>
                <w:b/>
                <w:bCs/>
                <w:sz w:val="28"/>
                <w:szCs w:val="28"/>
              </w:rPr>
              <w:t>Центр надання адміністративних послуг м. Кам’янського</w:t>
            </w:r>
          </w:p>
          <w:p w:rsidR="004E24C4" w:rsidRPr="00266E63" w:rsidRDefault="004E24C4" w:rsidP="00986D9B">
            <w:pPr>
              <w:shd w:val="clear" w:color="auto" w:fill="FFFFFF"/>
              <w:spacing w:after="0" w:line="240" w:lineRule="atLeast"/>
              <w:ind w:left="-360"/>
              <w:jc w:val="both"/>
              <w:textAlignment w:val="baseline"/>
              <w:rPr>
                <w:rFonts w:ascii="Times New Roman" w:hAnsi="Times New Roman" w:cs="Times New Roman"/>
                <w:sz w:val="28"/>
                <w:szCs w:val="28"/>
                <w:lang w:val="uk-UA" w:eastAsia="uk-UA"/>
              </w:rPr>
            </w:pPr>
            <w:r w:rsidRPr="00266E63">
              <w:rPr>
                <w:rFonts w:ascii="Times New Roman" w:hAnsi="Times New Roman" w:cs="Times New Roman"/>
                <w:sz w:val="28"/>
                <w:szCs w:val="28"/>
                <w:lang w:val="uk-UA" w:eastAsia="uk-UA"/>
              </w:rPr>
              <w:t xml:space="preserve">     51900, Дніпропетровська область, </w:t>
            </w:r>
          </w:p>
          <w:p w:rsidR="004E24C4" w:rsidRDefault="004E24C4" w:rsidP="00986D9B">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sidRPr="00266E63">
              <w:rPr>
                <w:rFonts w:ascii="Times New Roman" w:hAnsi="Times New Roman" w:cs="Times New Roman"/>
                <w:sz w:val="28"/>
                <w:szCs w:val="28"/>
              </w:rPr>
              <w:t>м. Кам`янське, пр. Василя Стуса, 10/12</w:t>
            </w:r>
            <w:r>
              <w:rPr>
                <w:rFonts w:ascii="Times New Roman" w:hAnsi="Times New Roman" w:cs="Times New Roman"/>
                <w:sz w:val="28"/>
                <w:szCs w:val="28"/>
              </w:rPr>
              <w:t>;</w:t>
            </w:r>
          </w:p>
          <w:p w:rsidR="004E24C4" w:rsidRDefault="004E24C4" w:rsidP="00266E63">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Pr>
                <w:rFonts w:ascii="Times New Roman" w:hAnsi="Times New Roman" w:cs="Times New Roman"/>
                <w:sz w:val="28"/>
                <w:szCs w:val="28"/>
              </w:rPr>
              <w:t xml:space="preserve">51900, Дніпропетровська область, </w:t>
            </w:r>
          </w:p>
          <w:p w:rsidR="004E24C4" w:rsidRDefault="004E24C4" w:rsidP="00266E63">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Pr>
                <w:rFonts w:ascii="Times New Roman" w:hAnsi="Times New Roman" w:cs="Times New Roman"/>
                <w:sz w:val="28"/>
                <w:szCs w:val="28"/>
              </w:rPr>
              <w:t>м. Кам’янське, пр. Перемоги, 63;</w:t>
            </w:r>
          </w:p>
          <w:p w:rsidR="004E24C4" w:rsidRDefault="004E24C4" w:rsidP="00266E63">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Pr>
                <w:rFonts w:ascii="Times New Roman" w:hAnsi="Times New Roman" w:cs="Times New Roman"/>
                <w:sz w:val="28"/>
                <w:szCs w:val="28"/>
              </w:rPr>
              <w:t>51900, Дніпропетровська область,</w:t>
            </w:r>
          </w:p>
          <w:p w:rsidR="004E24C4" w:rsidRPr="00266E63" w:rsidRDefault="004E24C4" w:rsidP="00266E63">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Pr>
                <w:rFonts w:ascii="Times New Roman" w:hAnsi="Times New Roman" w:cs="Times New Roman"/>
                <w:sz w:val="28"/>
                <w:szCs w:val="28"/>
              </w:rPr>
              <w:t>м. Кам’янське, вул. Затишна, 3.</w:t>
            </w:r>
          </w:p>
        </w:tc>
      </w:tr>
      <w:tr w:rsidR="004E24C4" w:rsidRPr="00AC7235">
        <w:trPr>
          <w:jc w:val="center"/>
        </w:trPr>
        <w:tc>
          <w:tcPr>
            <w:tcW w:w="849" w:type="dxa"/>
          </w:tcPr>
          <w:p w:rsidR="004E24C4" w:rsidRPr="00672DD1" w:rsidRDefault="004E24C4" w:rsidP="00986D9B">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3.1</w:t>
            </w:r>
          </w:p>
        </w:tc>
        <w:tc>
          <w:tcPr>
            <w:tcW w:w="3231" w:type="dxa"/>
          </w:tcPr>
          <w:p w:rsidR="004E24C4" w:rsidRPr="00672DD1" w:rsidRDefault="004E24C4" w:rsidP="00986D9B">
            <w:pPr>
              <w:spacing w:line="240" w:lineRule="auto"/>
              <w:jc w:val="both"/>
              <w:rPr>
                <w:rFonts w:ascii="Times New Roman" w:hAnsi="Times New Roman" w:cs="Times New Roman"/>
                <w:sz w:val="28"/>
                <w:szCs w:val="28"/>
                <w:lang w:val="uk-UA"/>
              </w:rPr>
            </w:pPr>
            <w:r w:rsidRPr="00672DD1">
              <w:rPr>
                <w:rFonts w:ascii="Times New Roman" w:hAnsi="Times New Roman" w:cs="Times New Roman"/>
                <w:sz w:val="28"/>
                <w:szCs w:val="28"/>
                <w:lang w:val="uk-UA"/>
              </w:rPr>
              <w:t>Інформація щодо режиму роботи центра надання адміністративної послуги</w:t>
            </w:r>
          </w:p>
        </w:tc>
        <w:tc>
          <w:tcPr>
            <w:tcW w:w="5490" w:type="dxa"/>
          </w:tcPr>
          <w:p w:rsidR="004E24C4" w:rsidRPr="00266E63" w:rsidRDefault="004E24C4" w:rsidP="00986D9B">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sidRPr="00266E63">
              <w:rPr>
                <w:rFonts w:ascii="Times New Roman" w:hAnsi="Times New Roman" w:cs="Times New Roman"/>
                <w:sz w:val="28"/>
                <w:szCs w:val="28"/>
              </w:rPr>
              <w:t>Понеділок: 8:00 – 17:00;</w:t>
            </w:r>
          </w:p>
          <w:p w:rsidR="004E24C4" w:rsidRPr="00266E63" w:rsidRDefault="004E24C4" w:rsidP="00986D9B">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sidRPr="00266E63">
              <w:rPr>
                <w:rFonts w:ascii="Times New Roman" w:hAnsi="Times New Roman" w:cs="Times New Roman"/>
                <w:sz w:val="28"/>
                <w:szCs w:val="28"/>
              </w:rPr>
              <w:t>Вівторок: 8:00 – 17:00;</w:t>
            </w:r>
          </w:p>
          <w:p w:rsidR="004E24C4" w:rsidRPr="00266E63" w:rsidRDefault="004E24C4" w:rsidP="00986D9B">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sidRPr="00266E63">
              <w:rPr>
                <w:rFonts w:ascii="Times New Roman" w:hAnsi="Times New Roman" w:cs="Times New Roman"/>
                <w:sz w:val="28"/>
                <w:szCs w:val="28"/>
              </w:rPr>
              <w:t>Середа: 8:00 – 17:00;</w:t>
            </w:r>
          </w:p>
          <w:p w:rsidR="004E24C4" w:rsidRPr="00266E63" w:rsidRDefault="004E24C4" w:rsidP="00986D9B">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sidRPr="00266E63">
              <w:rPr>
                <w:rFonts w:ascii="Times New Roman" w:hAnsi="Times New Roman" w:cs="Times New Roman"/>
                <w:sz w:val="28"/>
                <w:szCs w:val="28"/>
              </w:rPr>
              <w:t>Четвер: 8:00 – 17:00;</w:t>
            </w:r>
          </w:p>
          <w:p w:rsidR="004E24C4" w:rsidRPr="00266E63" w:rsidRDefault="004E24C4" w:rsidP="00986D9B">
            <w:pPr>
              <w:pStyle w:val="rtecenter"/>
              <w:shd w:val="clear" w:color="auto" w:fill="FBFBFB"/>
              <w:spacing w:before="0" w:beforeAutospacing="0" w:after="0" w:afterAutospacing="0" w:line="240" w:lineRule="atLeast"/>
              <w:rPr>
                <w:rFonts w:ascii="Times New Roman" w:hAnsi="Times New Roman" w:cs="Times New Roman"/>
                <w:sz w:val="28"/>
                <w:szCs w:val="28"/>
              </w:rPr>
            </w:pPr>
            <w:r w:rsidRPr="00266E63">
              <w:rPr>
                <w:rFonts w:ascii="Times New Roman" w:hAnsi="Times New Roman" w:cs="Times New Roman"/>
                <w:sz w:val="28"/>
                <w:szCs w:val="28"/>
              </w:rPr>
              <w:t>П'ятниця: 8:00 – 17:00</w:t>
            </w:r>
          </w:p>
          <w:p w:rsidR="004E24C4" w:rsidRPr="00266E63" w:rsidRDefault="004E24C4" w:rsidP="00986D9B">
            <w:pPr>
              <w:pStyle w:val="rtecenter"/>
              <w:shd w:val="clear" w:color="auto" w:fill="FBFBFB"/>
              <w:spacing w:before="0" w:beforeAutospacing="0" w:after="0" w:afterAutospacing="0" w:line="240" w:lineRule="atLeast"/>
              <w:rPr>
                <w:rFonts w:ascii="Times New Roman" w:hAnsi="Times New Roman" w:cs="Times New Roman"/>
                <w:sz w:val="28"/>
                <w:szCs w:val="28"/>
              </w:rPr>
            </w:pPr>
            <w:r w:rsidRPr="00266E63">
              <w:rPr>
                <w:rFonts w:ascii="Times New Roman" w:hAnsi="Times New Roman" w:cs="Times New Roman"/>
                <w:sz w:val="28"/>
                <w:szCs w:val="28"/>
              </w:rPr>
              <w:t>Без обідньої перерви</w:t>
            </w:r>
          </w:p>
        </w:tc>
      </w:tr>
      <w:tr w:rsidR="004E24C4" w:rsidRPr="00AC7235">
        <w:trPr>
          <w:jc w:val="center"/>
        </w:trPr>
        <w:tc>
          <w:tcPr>
            <w:tcW w:w="849" w:type="dxa"/>
          </w:tcPr>
          <w:p w:rsidR="004E24C4" w:rsidRPr="00672DD1" w:rsidRDefault="004E24C4" w:rsidP="00986D9B">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3.2</w:t>
            </w:r>
          </w:p>
        </w:tc>
        <w:tc>
          <w:tcPr>
            <w:tcW w:w="3231" w:type="dxa"/>
          </w:tcPr>
          <w:p w:rsidR="004E24C4" w:rsidRPr="00672DD1" w:rsidRDefault="004E24C4" w:rsidP="00986D9B">
            <w:pPr>
              <w:spacing w:line="240" w:lineRule="auto"/>
              <w:jc w:val="both"/>
              <w:rPr>
                <w:rFonts w:ascii="Times New Roman" w:hAnsi="Times New Roman" w:cs="Times New Roman"/>
                <w:sz w:val="28"/>
                <w:szCs w:val="28"/>
                <w:lang w:val="uk-UA"/>
              </w:rPr>
            </w:pPr>
            <w:r w:rsidRPr="00672DD1">
              <w:rPr>
                <w:rFonts w:ascii="Times New Roman" w:hAnsi="Times New Roman" w:cs="Times New Roman"/>
                <w:sz w:val="28"/>
                <w:szCs w:val="28"/>
                <w:lang w:val="uk-UA"/>
              </w:rPr>
              <w:t>Телефон/факс (довідки), адреса електронної пошти та веб-сайт центра надання адміністративної послуги</w:t>
            </w:r>
          </w:p>
        </w:tc>
        <w:tc>
          <w:tcPr>
            <w:tcW w:w="5490" w:type="dxa"/>
          </w:tcPr>
          <w:p w:rsidR="004E24C4" w:rsidRPr="00266E63" w:rsidRDefault="004E24C4" w:rsidP="00986D9B">
            <w:pPr>
              <w:shd w:val="clear" w:color="auto" w:fill="FFFFFF"/>
              <w:spacing w:after="0" w:line="240" w:lineRule="atLeast"/>
              <w:ind w:left="-360"/>
              <w:textAlignment w:val="baseline"/>
              <w:rPr>
                <w:rFonts w:ascii="Times New Roman" w:hAnsi="Times New Roman" w:cs="Times New Roman"/>
                <w:sz w:val="28"/>
                <w:szCs w:val="28"/>
                <w:lang w:val="uk-UA" w:eastAsia="uk-UA"/>
              </w:rPr>
            </w:pPr>
            <w:r w:rsidRPr="00266E63">
              <w:rPr>
                <w:rFonts w:ascii="Times New Roman" w:hAnsi="Times New Roman" w:cs="Times New Roman"/>
                <w:sz w:val="28"/>
                <w:szCs w:val="28"/>
                <w:lang w:val="uk-UA"/>
              </w:rPr>
              <w:t xml:space="preserve">      </w:t>
            </w:r>
            <w:r w:rsidRPr="00266E63">
              <w:rPr>
                <w:rFonts w:ascii="Times New Roman" w:hAnsi="Times New Roman" w:cs="Times New Roman"/>
                <w:sz w:val="28"/>
                <w:szCs w:val="28"/>
              </w:rPr>
              <w:t xml:space="preserve">Телефон: </w:t>
            </w:r>
            <w:r w:rsidRPr="00266E63">
              <w:rPr>
                <w:rFonts w:ascii="Times New Roman" w:hAnsi="Times New Roman" w:cs="Times New Roman"/>
                <w:sz w:val="28"/>
                <w:szCs w:val="28"/>
                <w:lang w:val="uk-UA"/>
              </w:rPr>
              <w:t>(</w:t>
            </w:r>
            <w:hyperlink r:id="rId9" w:history="1">
              <w:r w:rsidRPr="00266E63">
                <w:rPr>
                  <w:rFonts w:ascii="Times New Roman" w:hAnsi="Times New Roman" w:cs="Times New Roman"/>
                  <w:sz w:val="28"/>
                  <w:szCs w:val="28"/>
                  <w:lang w:val="uk-UA" w:eastAsia="uk-UA"/>
                </w:rPr>
                <w:t>067) 7199090</w:t>
              </w:r>
            </w:hyperlink>
          </w:p>
          <w:p w:rsidR="004E24C4" w:rsidRPr="00266E63" w:rsidRDefault="004E24C4" w:rsidP="00986D9B">
            <w:pPr>
              <w:shd w:val="clear" w:color="auto" w:fill="FFFFFF"/>
              <w:spacing w:after="0" w:line="240" w:lineRule="atLeast"/>
              <w:ind w:left="-360"/>
              <w:textAlignment w:val="baseline"/>
              <w:rPr>
                <w:rFonts w:ascii="Times New Roman" w:hAnsi="Times New Roman" w:cs="Times New Roman"/>
                <w:sz w:val="28"/>
                <w:szCs w:val="28"/>
                <w:lang w:val="uk-UA" w:eastAsia="uk-UA"/>
              </w:rPr>
            </w:pPr>
            <w:r w:rsidRPr="00266E63">
              <w:rPr>
                <w:rFonts w:ascii="Times New Roman" w:hAnsi="Times New Roman" w:cs="Times New Roman"/>
                <w:sz w:val="28"/>
                <w:szCs w:val="28"/>
                <w:lang w:val="uk-UA"/>
              </w:rPr>
              <w:t xml:space="preserve">      </w:t>
            </w:r>
            <w:r w:rsidRPr="00266E63">
              <w:rPr>
                <w:rFonts w:ascii="Times New Roman" w:hAnsi="Times New Roman" w:cs="Times New Roman"/>
                <w:sz w:val="28"/>
                <w:szCs w:val="28"/>
              </w:rPr>
              <w:t>Електронна пошта: </w:t>
            </w:r>
            <w:hyperlink r:id="rId10" w:history="1">
              <w:r w:rsidRPr="00266E63">
                <w:rPr>
                  <w:rFonts w:ascii="Times New Roman" w:hAnsi="Times New Roman" w:cs="Times New Roman"/>
                  <w:sz w:val="28"/>
                  <w:szCs w:val="28"/>
                  <w:lang w:val="uk-UA" w:eastAsia="uk-UA"/>
                </w:rPr>
                <w:t>dozvildndz@ukr.net</w:t>
              </w:r>
            </w:hyperlink>
          </w:p>
          <w:p w:rsidR="004E24C4" w:rsidRPr="00266E63" w:rsidRDefault="004E24C4" w:rsidP="00986D9B">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sidRPr="00266E63">
              <w:rPr>
                <w:rFonts w:ascii="Times New Roman" w:hAnsi="Times New Roman" w:cs="Times New Roman"/>
                <w:sz w:val="28"/>
                <w:szCs w:val="28"/>
              </w:rPr>
              <w:t xml:space="preserve"> Вебсторінка:  https://kam.gov.ua/poslugi/</w:t>
            </w:r>
          </w:p>
          <w:p w:rsidR="004E24C4" w:rsidRPr="00266E63" w:rsidRDefault="004E24C4" w:rsidP="00986D9B">
            <w:pPr>
              <w:pStyle w:val="rtecenter"/>
              <w:shd w:val="clear" w:color="auto" w:fill="FBFBFB"/>
              <w:spacing w:after="0" w:line="240" w:lineRule="atLeast"/>
              <w:rPr>
                <w:rFonts w:ascii="Times New Roman" w:hAnsi="Times New Roman" w:cs="Times New Roman"/>
                <w:sz w:val="28"/>
                <w:szCs w:val="28"/>
              </w:rPr>
            </w:pPr>
          </w:p>
        </w:tc>
      </w:tr>
      <w:tr w:rsidR="004E24C4" w:rsidRPr="00672DD1">
        <w:trPr>
          <w:trHeight w:val="455"/>
          <w:jc w:val="center"/>
        </w:trPr>
        <w:tc>
          <w:tcPr>
            <w:tcW w:w="9570" w:type="dxa"/>
            <w:gridSpan w:val="3"/>
            <w:vAlign w:val="center"/>
          </w:tcPr>
          <w:p w:rsidR="004E24C4" w:rsidRPr="00672DD1" w:rsidRDefault="004E24C4" w:rsidP="00986D9B">
            <w:pPr>
              <w:spacing w:after="0" w:line="240" w:lineRule="atLeast"/>
              <w:jc w:val="center"/>
              <w:rPr>
                <w:rFonts w:ascii="Times New Roman" w:hAnsi="Times New Roman" w:cs="Times New Roman"/>
                <w:b/>
                <w:bCs/>
                <w:sz w:val="28"/>
                <w:szCs w:val="28"/>
              </w:rPr>
            </w:pPr>
            <w:r w:rsidRPr="00672DD1">
              <w:rPr>
                <w:rFonts w:ascii="Times New Roman" w:hAnsi="Times New Roman" w:cs="Times New Roman"/>
                <w:b/>
                <w:bCs/>
                <w:sz w:val="28"/>
                <w:szCs w:val="28"/>
                <w:lang w:val="uk-UA"/>
              </w:rPr>
              <w:t>Нормативні акти, якими регламентується надання адміністративної послуги</w:t>
            </w:r>
          </w:p>
        </w:tc>
      </w:tr>
      <w:tr w:rsidR="004E24C4" w:rsidRPr="00672DD1">
        <w:trPr>
          <w:jc w:val="center"/>
        </w:trPr>
        <w:tc>
          <w:tcPr>
            <w:tcW w:w="849" w:type="dxa"/>
          </w:tcPr>
          <w:p w:rsidR="004E24C4" w:rsidRPr="00672DD1" w:rsidRDefault="004E24C4" w:rsidP="00986D9B">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Pr="00672DD1">
              <w:rPr>
                <w:rFonts w:ascii="Times New Roman" w:hAnsi="Times New Roman" w:cs="Times New Roman"/>
                <w:sz w:val="28"/>
                <w:szCs w:val="28"/>
                <w:lang w:val="uk-UA"/>
              </w:rPr>
              <w:t>.</w:t>
            </w:r>
          </w:p>
        </w:tc>
        <w:tc>
          <w:tcPr>
            <w:tcW w:w="3231" w:type="dxa"/>
          </w:tcPr>
          <w:p w:rsidR="004E24C4" w:rsidRPr="00672DD1" w:rsidRDefault="004E24C4" w:rsidP="00986D9B">
            <w:pPr>
              <w:spacing w:line="240" w:lineRule="auto"/>
              <w:jc w:val="both"/>
              <w:rPr>
                <w:rFonts w:ascii="Times New Roman" w:hAnsi="Times New Roman" w:cs="Times New Roman"/>
                <w:sz w:val="28"/>
                <w:szCs w:val="28"/>
                <w:lang w:val="uk-UA"/>
              </w:rPr>
            </w:pPr>
            <w:r w:rsidRPr="00672DD1">
              <w:rPr>
                <w:rFonts w:ascii="Times New Roman" w:hAnsi="Times New Roman" w:cs="Times New Roman"/>
                <w:sz w:val="28"/>
                <w:szCs w:val="28"/>
                <w:lang w:val="uk-UA"/>
              </w:rPr>
              <w:t xml:space="preserve">Закон України </w:t>
            </w:r>
          </w:p>
        </w:tc>
        <w:tc>
          <w:tcPr>
            <w:tcW w:w="5490" w:type="dxa"/>
          </w:tcPr>
          <w:p w:rsidR="004E24C4" w:rsidRPr="00672DD1" w:rsidRDefault="004E24C4" w:rsidP="00986D9B">
            <w:pPr>
              <w:spacing w:line="240" w:lineRule="auto"/>
              <w:jc w:val="both"/>
              <w:rPr>
                <w:rFonts w:ascii="Times New Roman" w:hAnsi="Times New Roman" w:cs="Times New Roman"/>
                <w:sz w:val="28"/>
                <w:szCs w:val="28"/>
                <w:lang w:val="uk-UA"/>
              </w:rPr>
            </w:pPr>
            <w:r w:rsidRPr="00672DD1">
              <w:rPr>
                <w:rFonts w:ascii="Times New Roman" w:hAnsi="Times New Roman" w:cs="Times New Roman"/>
                <w:sz w:val="28"/>
                <w:szCs w:val="28"/>
                <w:lang w:val="uk-UA"/>
              </w:rPr>
              <w:t>Закон України «Про зайнятість населення» (далі – Закон)</w:t>
            </w:r>
          </w:p>
        </w:tc>
      </w:tr>
      <w:tr w:rsidR="004E24C4" w:rsidRPr="00BC0D23">
        <w:trPr>
          <w:jc w:val="center"/>
        </w:trPr>
        <w:tc>
          <w:tcPr>
            <w:tcW w:w="849" w:type="dxa"/>
          </w:tcPr>
          <w:p w:rsidR="004E24C4" w:rsidRPr="00672DD1" w:rsidRDefault="004E24C4" w:rsidP="00986D9B">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r w:rsidRPr="00672DD1">
              <w:rPr>
                <w:rFonts w:ascii="Times New Roman" w:hAnsi="Times New Roman" w:cs="Times New Roman"/>
                <w:sz w:val="28"/>
                <w:szCs w:val="28"/>
                <w:lang w:val="uk-UA"/>
              </w:rPr>
              <w:t>.</w:t>
            </w:r>
          </w:p>
        </w:tc>
        <w:tc>
          <w:tcPr>
            <w:tcW w:w="3231" w:type="dxa"/>
          </w:tcPr>
          <w:p w:rsidR="004E24C4" w:rsidRPr="00DD1EEE" w:rsidRDefault="004E24C4" w:rsidP="00986D9B">
            <w:pPr>
              <w:spacing w:line="240" w:lineRule="auto"/>
              <w:jc w:val="both"/>
              <w:rPr>
                <w:rFonts w:ascii="Times New Roman" w:hAnsi="Times New Roman" w:cs="Times New Roman"/>
                <w:sz w:val="28"/>
                <w:szCs w:val="28"/>
                <w:lang w:val="uk-UA"/>
              </w:rPr>
            </w:pPr>
            <w:r w:rsidRPr="00DD1EEE">
              <w:rPr>
                <w:rFonts w:ascii="Times New Roman" w:hAnsi="Times New Roman" w:cs="Times New Roman"/>
                <w:sz w:val="28"/>
                <w:szCs w:val="28"/>
                <w:shd w:val="clear" w:color="auto" w:fill="FBFBFB"/>
                <w:lang w:val="uk-UA"/>
              </w:rPr>
              <w:t>Акти Кабінету Міністрів України</w:t>
            </w:r>
          </w:p>
        </w:tc>
        <w:tc>
          <w:tcPr>
            <w:tcW w:w="5490" w:type="dxa"/>
          </w:tcPr>
          <w:p w:rsidR="004E24C4" w:rsidRPr="00875046" w:rsidRDefault="004E24C4" w:rsidP="00986D9B">
            <w:pPr>
              <w:spacing w:after="0" w:line="240" w:lineRule="atLeast"/>
              <w:jc w:val="both"/>
              <w:rPr>
                <w:rFonts w:ascii="Times New Roman" w:hAnsi="Times New Roman" w:cs="Times New Roman"/>
                <w:sz w:val="28"/>
                <w:szCs w:val="28"/>
                <w:lang w:val="uk-UA"/>
              </w:rPr>
            </w:pPr>
            <w:r w:rsidRPr="00875046">
              <w:rPr>
                <w:rFonts w:ascii="Times New Roman" w:hAnsi="Times New Roman" w:cs="Times New Roman"/>
                <w:sz w:val="28"/>
                <w:szCs w:val="28"/>
                <w:shd w:val="clear" w:color="auto" w:fill="FBFBFB"/>
                <w:lang w:val="uk-UA"/>
              </w:rPr>
              <w:t>Постанова Кабінету Міністрів України «Про затвердження форм заяв для отримання роботодавцем дозволу на застосування праці іноземців та осіб без громадянства, продовження строку дії дозволу на застосування праці іноземців та осіб без громадянства, внесення змін до дозволу на застосування праці іноземців та осіб без громадянства».</w:t>
            </w:r>
          </w:p>
        </w:tc>
      </w:tr>
      <w:tr w:rsidR="004E24C4" w:rsidRPr="00E730DD">
        <w:trPr>
          <w:trHeight w:val="471"/>
          <w:jc w:val="center"/>
        </w:trPr>
        <w:tc>
          <w:tcPr>
            <w:tcW w:w="9570" w:type="dxa"/>
            <w:gridSpan w:val="3"/>
            <w:vAlign w:val="center"/>
          </w:tcPr>
          <w:p w:rsidR="004E24C4" w:rsidRPr="00E730DD" w:rsidRDefault="004E24C4" w:rsidP="00290B1B">
            <w:pPr>
              <w:spacing w:line="240" w:lineRule="auto"/>
              <w:jc w:val="center"/>
              <w:rPr>
                <w:rFonts w:ascii="Times New Roman" w:hAnsi="Times New Roman" w:cs="Times New Roman"/>
                <w:b/>
                <w:bCs/>
                <w:sz w:val="28"/>
                <w:szCs w:val="28"/>
                <w:lang w:val="uk-UA"/>
              </w:rPr>
            </w:pPr>
            <w:r w:rsidRPr="00E730DD">
              <w:rPr>
                <w:rFonts w:ascii="Times New Roman" w:hAnsi="Times New Roman" w:cs="Times New Roman"/>
                <w:b/>
                <w:bCs/>
                <w:sz w:val="28"/>
                <w:szCs w:val="28"/>
                <w:lang w:val="uk-UA"/>
              </w:rPr>
              <w:t>Умови отримання адміністративної послуги</w:t>
            </w:r>
          </w:p>
        </w:tc>
      </w:tr>
      <w:tr w:rsidR="004E24C4" w:rsidRPr="00E730DD">
        <w:trPr>
          <w:jc w:val="center"/>
        </w:trPr>
        <w:tc>
          <w:tcPr>
            <w:tcW w:w="849" w:type="dxa"/>
          </w:tcPr>
          <w:p w:rsidR="004E24C4" w:rsidRPr="00E730DD" w:rsidRDefault="004E24C4" w:rsidP="001C6A1A">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r w:rsidRPr="00E730DD">
              <w:rPr>
                <w:rFonts w:ascii="Times New Roman" w:hAnsi="Times New Roman" w:cs="Times New Roman"/>
                <w:sz w:val="28"/>
                <w:szCs w:val="28"/>
                <w:lang w:val="uk-UA"/>
              </w:rPr>
              <w:t>.</w:t>
            </w:r>
          </w:p>
        </w:tc>
        <w:tc>
          <w:tcPr>
            <w:tcW w:w="3231" w:type="dxa"/>
          </w:tcPr>
          <w:p w:rsidR="004E24C4" w:rsidRPr="00E730DD" w:rsidRDefault="004E24C4" w:rsidP="001C6A1A">
            <w:pPr>
              <w:spacing w:after="0" w:line="240" w:lineRule="atLeast"/>
              <w:jc w:val="both"/>
              <w:rPr>
                <w:rFonts w:ascii="Times New Roman" w:hAnsi="Times New Roman" w:cs="Times New Roman"/>
                <w:sz w:val="28"/>
                <w:szCs w:val="28"/>
                <w:lang w:val="uk-UA"/>
              </w:rPr>
            </w:pPr>
            <w:r w:rsidRPr="00E730DD">
              <w:rPr>
                <w:rFonts w:ascii="Times New Roman" w:hAnsi="Times New Roman" w:cs="Times New Roman"/>
                <w:sz w:val="28"/>
                <w:szCs w:val="28"/>
                <w:lang w:val="uk-UA"/>
              </w:rPr>
              <w:t>Підстава для одержання адміністративної послуги</w:t>
            </w:r>
          </w:p>
        </w:tc>
        <w:tc>
          <w:tcPr>
            <w:tcW w:w="5490" w:type="dxa"/>
          </w:tcPr>
          <w:p w:rsidR="004E24C4" w:rsidRPr="00E730DD" w:rsidRDefault="004E24C4" w:rsidP="001C6A1A">
            <w:pPr>
              <w:spacing w:after="0" w:line="240" w:lineRule="atLeast"/>
              <w:jc w:val="both"/>
              <w:rPr>
                <w:rFonts w:ascii="Times New Roman" w:hAnsi="Times New Roman" w:cs="Times New Roman"/>
                <w:sz w:val="28"/>
                <w:szCs w:val="28"/>
                <w:lang w:val="uk-UA"/>
              </w:rPr>
            </w:pPr>
            <w:r w:rsidRPr="00E730DD">
              <w:rPr>
                <w:rFonts w:ascii="Times New Roman" w:hAnsi="Times New Roman" w:cs="Times New Roman"/>
                <w:sz w:val="28"/>
                <w:szCs w:val="28"/>
                <w:lang w:val="uk-UA"/>
              </w:rPr>
              <w:t xml:space="preserve">Заява роботодавця про продовження дії дозволу. </w:t>
            </w:r>
          </w:p>
          <w:p w:rsidR="004E24C4" w:rsidRPr="00E730DD" w:rsidRDefault="004E24C4" w:rsidP="001C6A1A">
            <w:pPr>
              <w:spacing w:after="0" w:line="240" w:lineRule="atLeast"/>
              <w:jc w:val="both"/>
              <w:rPr>
                <w:rFonts w:ascii="Times New Roman" w:hAnsi="Times New Roman" w:cs="Times New Roman"/>
                <w:sz w:val="28"/>
                <w:szCs w:val="28"/>
                <w:lang w:val="uk-UA"/>
              </w:rPr>
            </w:pPr>
          </w:p>
        </w:tc>
      </w:tr>
      <w:tr w:rsidR="004E24C4" w:rsidRPr="00E730DD">
        <w:trPr>
          <w:jc w:val="center"/>
        </w:trPr>
        <w:tc>
          <w:tcPr>
            <w:tcW w:w="849" w:type="dxa"/>
          </w:tcPr>
          <w:p w:rsidR="004E24C4" w:rsidRPr="00E730DD" w:rsidRDefault="004E24C4" w:rsidP="001C6A1A">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r w:rsidRPr="00E730DD">
              <w:rPr>
                <w:rFonts w:ascii="Times New Roman" w:hAnsi="Times New Roman" w:cs="Times New Roman"/>
                <w:sz w:val="28"/>
                <w:szCs w:val="28"/>
                <w:lang w:val="uk-UA"/>
              </w:rPr>
              <w:t>.</w:t>
            </w:r>
          </w:p>
        </w:tc>
        <w:tc>
          <w:tcPr>
            <w:tcW w:w="3231" w:type="dxa"/>
          </w:tcPr>
          <w:p w:rsidR="004E24C4" w:rsidRPr="00E730DD" w:rsidRDefault="004E24C4" w:rsidP="001C6A1A">
            <w:pPr>
              <w:spacing w:after="0" w:line="240" w:lineRule="atLeast"/>
              <w:jc w:val="both"/>
              <w:rPr>
                <w:rFonts w:ascii="Times New Roman" w:hAnsi="Times New Roman" w:cs="Times New Roman"/>
                <w:sz w:val="28"/>
                <w:szCs w:val="28"/>
                <w:lang w:val="uk-UA"/>
              </w:rPr>
            </w:pPr>
            <w:r w:rsidRPr="00E730DD">
              <w:rPr>
                <w:rFonts w:ascii="Times New Roman" w:hAnsi="Times New Roman" w:cs="Times New Roman"/>
                <w:sz w:val="28"/>
                <w:szCs w:val="28"/>
                <w:lang w:val="uk-UA"/>
              </w:rPr>
              <w:t>Вичерпний перелік документів, необхідних для отримання адміністративної послуги</w:t>
            </w:r>
          </w:p>
        </w:tc>
        <w:tc>
          <w:tcPr>
            <w:tcW w:w="5490" w:type="dxa"/>
          </w:tcPr>
          <w:p w:rsidR="004E24C4" w:rsidRPr="00E730DD" w:rsidRDefault="004E24C4" w:rsidP="001C6A1A">
            <w:pPr>
              <w:spacing w:after="0" w:line="240" w:lineRule="atLeast"/>
              <w:jc w:val="both"/>
              <w:rPr>
                <w:rFonts w:ascii="Times New Roman" w:hAnsi="Times New Roman" w:cs="Times New Roman"/>
                <w:sz w:val="28"/>
                <w:szCs w:val="28"/>
                <w:lang w:val="uk-UA"/>
              </w:rPr>
            </w:pPr>
            <w:r w:rsidRPr="00E730DD">
              <w:rPr>
                <w:rFonts w:ascii="Times New Roman" w:hAnsi="Times New Roman" w:cs="Times New Roman"/>
                <w:sz w:val="28"/>
                <w:szCs w:val="28"/>
                <w:lang w:val="uk-UA"/>
              </w:rPr>
              <w:t>Для продовження дії дозволу роботодавець або уповноважена особа подає такі документи:</w:t>
            </w:r>
          </w:p>
          <w:p w:rsidR="004E24C4" w:rsidRPr="00E730DD" w:rsidRDefault="004E24C4" w:rsidP="001C6A1A">
            <w:pPr>
              <w:spacing w:after="0" w:line="240" w:lineRule="atLeast"/>
              <w:jc w:val="both"/>
              <w:rPr>
                <w:rFonts w:ascii="Times New Roman" w:hAnsi="Times New Roman" w:cs="Times New Roman"/>
                <w:sz w:val="28"/>
                <w:szCs w:val="28"/>
                <w:lang w:val="uk-UA"/>
              </w:rPr>
            </w:pPr>
            <w:bookmarkStart w:id="0" w:name="n120"/>
            <w:bookmarkEnd w:id="0"/>
            <w:r w:rsidRPr="00E730DD">
              <w:rPr>
                <w:rFonts w:ascii="Times New Roman" w:hAnsi="Times New Roman" w:cs="Times New Roman"/>
                <w:sz w:val="28"/>
                <w:szCs w:val="28"/>
                <w:lang w:val="uk-UA"/>
              </w:rPr>
              <w:t>1) заяву за формою, встановленою Кабінетом Міністрів України;</w:t>
            </w:r>
          </w:p>
          <w:p w:rsidR="004E24C4" w:rsidRPr="00E730DD" w:rsidRDefault="004E24C4" w:rsidP="001C6A1A">
            <w:pPr>
              <w:spacing w:after="0" w:line="240" w:lineRule="atLeast"/>
              <w:jc w:val="both"/>
              <w:rPr>
                <w:rFonts w:ascii="Times New Roman" w:hAnsi="Times New Roman" w:cs="Times New Roman"/>
                <w:sz w:val="28"/>
                <w:szCs w:val="28"/>
                <w:lang w:val="uk-UA"/>
              </w:rPr>
            </w:pPr>
            <w:bookmarkStart w:id="1" w:name="n121"/>
            <w:bookmarkEnd w:id="1"/>
            <w:r w:rsidRPr="00E730DD">
              <w:rPr>
                <w:rFonts w:ascii="Times New Roman" w:hAnsi="Times New Roman" w:cs="Times New Roman"/>
                <w:sz w:val="28"/>
                <w:szCs w:val="28"/>
                <w:lang w:val="uk-UA"/>
              </w:rPr>
              <w:t>2) фотокартку іноземця або особи без громадянства розміром 3,5 x 4,5 сантиметра;</w:t>
            </w:r>
          </w:p>
          <w:p w:rsidR="004E24C4" w:rsidRPr="00E730DD" w:rsidRDefault="004E24C4" w:rsidP="001C6A1A">
            <w:pPr>
              <w:spacing w:after="0" w:line="240" w:lineRule="atLeast"/>
              <w:jc w:val="both"/>
              <w:rPr>
                <w:rFonts w:ascii="Times New Roman" w:hAnsi="Times New Roman" w:cs="Times New Roman"/>
                <w:sz w:val="28"/>
                <w:szCs w:val="28"/>
                <w:lang w:val="uk-UA"/>
              </w:rPr>
            </w:pPr>
            <w:bookmarkStart w:id="2" w:name="n122"/>
            <w:bookmarkEnd w:id="2"/>
            <w:r w:rsidRPr="00E730DD">
              <w:rPr>
                <w:rFonts w:ascii="Times New Roman" w:hAnsi="Times New Roman" w:cs="Times New Roman"/>
                <w:sz w:val="28"/>
                <w:szCs w:val="28"/>
                <w:lang w:val="uk-UA"/>
              </w:rPr>
              <w:t>3) документи згідно з переліком для отримання дозволу у разі зміни інформації в них.</w:t>
            </w:r>
          </w:p>
          <w:p w:rsidR="004E24C4" w:rsidRPr="00E730DD" w:rsidRDefault="004E24C4" w:rsidP="00B229D2">
            <w:pPr>
              <w:spacing w:line="240" w:lineRule="auto"/>
              <w:jc w:val="both"/>
              <w:rPr>
                <w:rFonts w:ascii="Times New Roman" w:hAnsi="Times New Roman" w:cs="Times New Roman"/>
                <w:sz w:val="28"/>
                <w:szCs w:val="28"/>
                <w:lang w:val="uk-UA"/>
              </w:rPr>
            </w:pPr>
            <w:r w:rsidRPr="00E730DD">
              <w:rPr>
                <w:rFonts w:ascii="Times New Roman" w:hAnsi="Times New Roman" w:cs="Times New Roman"/>
                <w:sz w:val="28"/>
                <w:szCs w:val="28"/>
                <w:lang w:val="uk-UA"/>
              </w:rPr>
              <w:t>4) документ про внесення плати за продовження дії дозволу.</w:t>
            </w:r>
          </w:p>
        </w:tc>
      </w:tr>
      <w:tr w:rsidR="004E24C4" w:rsidRPr="00E730DD">
        <w:trPr>
          <w:jc w:val="center"/>
        </w:trPr>
        <w:tc>
          <w:tcPr>
            <w:tcW w:w="849" w:type="dxa"/>
          </w:tcPr>
          <w:p w:rsidR="004E24C4" w:rsidRPr="00E730DD" w:rsidRDefault="004E24C4" w:rsidP="001C6A1A">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r w:rsidRPr="00E730DD">
              <w:rPr>
                <w:rFonts w:ascii="Times New Roman" w:hAnsi="Times New Roman" w:cs="Times New Roman"/>
                <w:sz w:val="28"/>
                <w:szCs w:val="28"/>
                <w:lang w:val="uk-UA"/>
              </w:rPr>
              <w:t>.</w:t>
            </w:r>
          </w:p>
        </w:tc>
        <w:tc>
          <w:tcPr>
            <w:tcW w:w="3231" w:type="dxa"/>
          </w:tcPr>
          <w:p w:rsidR="004E24C4" w:rsidRPr="00E730DD" w:rsidRDefault="004E24C4" w:rsidP="001C6A1A">
            <w:pPr>
              <w:spacing w:after="0" w:line="240" w:lineRule="atLeast"/>
              <w:jc w:val="both"/>
              <w:rPr>
                <w:rFonts w:ascii="Times New Roman" w:hAnsi="Times New Roman" w:cs="Times New Roman"/>
                <w:sz w:val="28"/>
                <w:szCs w:val="28"/>
                <w:lang w:val="uk-UA"/>
              </w:rPr>
            </w:pPr>
            <w:r w:rsidRPr="00E730DD">
              <w:rPr>
                <w:rFonts w:ascii="Times New Roman" w:hAnsi="Times New Roman" w:cs="Times New Roman"/>
                <w:sz w:val="28"/>
                <w:szCs w:val="28"/>
                <w:lang w:val="uk-UA"/>
              </w:rPr>
              <w:t>Спосіб подання документів, необхідних для отримання адміністративної послуги</w:t>
            </w:r>
          </w:p>
        </w:tc>
        <w:tc>
          <w:tcPr>
            <w:tcW w:w="5490" w:type="dxa"/>
          </w:tcPr>
          <w:p w:rsidR="004E24C4" w:rsidRPr="0044014C" w:rsidRDefault="004E24C4" w:rsidP="001C6A1A">
            <w:pPr>
              <w:spacing w:after="0" w:line="240" w:lineRule="atLeast"/>
              <w:jc w:val="both"/>
              <w:rPr>
                <w:rFonts w:ascii="Times New Roman" w:hAnsi="Times New Roman" w:cs="Times New Roman"/>
                <w:sz w:val="28"/>
                <w:szCs w:val="28"/>
                <w:lang w:val="uk-UA"/>
              </w:rPr>
            </w:pPr>
            <w:r w:rsidRPr="0044014C">
              <w:rPr>
                <w:rFonts w:ascii="Times New Roman" w:hAnsi="Times New Roman" w:cs="Times New Roman"/>
                <w:sz w:val="28"/>
                <w:szCs w:val="28"/>
                <w:lang w:val="uk-UA"/>
              </w:rPr>
              <w:t>Заяву та додані до неї документи подає роботодавець або уповноважена особа не пізніш як за 20 і не раніше ніж за 50 календарних днів до закінчення строку дії дозволу подаються до Дніпропетровського обласного центру зайнятості, особисто роботодавцем або його уповноваженою особою у паперовій чи електронній формі в один із таких способів:</w:t>
            </w:r>
          </w:p>
          <w:p w:rsidR="004E24C4" w:rsidRPr="0044014C" w:rsidRDefault="004E24C4" w:rsidP="001C6A1A">
            <w:pPr>
              <w:pStyle w:val="rvps2"/>
              <w:shd w:val="clear" w:color="auto" w:fill="FFFFFF"/>
              <w:spacing w:before="0" w:beforeAutospacing="0" w:after="0" w:afterAutospacing="0" w:line="240" w:lineRule="atLeast"/>
              <w:jc w:val="both"/>
              <w:rPr>
                <w:rFonts w:ascii="Times New Roman" w:hAnsi="Times New Roman" w:cs="Times New Roman"/>
                <w:sz w:val="28"/>
                <w:szCs w:val="28"/>
              </w:rPr>
            </w:pPr>
            <w:bookmarkStart w:id="3" w:name="n1176"/>
            <w:bookmarkEnd w:id="3"/>
            <w:r w:rsidRPr="0044014C">
              <w:rPr>
                <w:rFonts w:ascii="Times New Roman" w:hAnsi="Times New Roman" w:cs="Times New Roman"/>
                <w:sz w:val="28"/>
                <w:szCs w:val="28"/>
              </w:rPr>
              <w:t>- особисто під час прийому посадовими особами суб’єктів звернення;</w:t>
            </w:r>
          </w:p>
          <w:p w:rsidR="004E24C4" w:rsidRPr="0044014C" w:rsidRDefault="004E24C4" w:rsidP="001C6A1A">
            <w:pPr>
              <w:pStyle w:val="rvps2"/>
              <w:shd w:val="clear" w:color="auto" w:fill="FFFFFF"/>
              <w:spacing w:before="0" w:beforeAutospacing="0" w:after="0" w:afterAutospacing="0" w:line="240" w:lineRule="atLeast"/>
              <w:jc w:val="both"/>
              <w:rPr>
                <w:rFonts w:ascii="Times New Roman" w:hAnsi="Times New Roman" w:cs="Times New Roman"/>
                <w:sz w:val="28"/>
                <w:szCs w:val="28"/>
              </w:rPr>
            </w:pPr>
            <w:bookmarkStart w:id="4" w:name="n1177"/>
            <w:bookmarkEnd w:id="4"/>
            <w:r w:rsidRPr="0044014C">
              <w:rPr>
                <w:rFonts w:ascii="Times New Roman" w:hAnsi="Times New Roman" w:cs="Times New Roman"/>
                <w:sz w:val="28"/>
                <w:szCs w:val="28"/>
              </w:rPr>
              <w:t>- шляхом направлення поштового відправлення з описом вкладення;</w:t>
            </w:r>
          </w:p>
          <w:p w:rsidR="004E24C4" w:rsidRPr="0044014C" w:rsidRDefault="004E24C4" w:rsidP="001C6A1A">
            <w:pPr>
              <w:pStyle w:val="rvps2"/>
              <w:shd w:val="clear" w:color="auto" w:fill="FFFFFF"/>
              <w:spacing w:before="0" w:beforeAutospacing="0" w:after="0" w:afterAutospacing="0" w:line="240" w:lineRule="atLeast"/>
              <w:jc w:val="both"/>
              <w:rPr>
                <w:rFonts w:ascii="Times New Roman" w:hAnsi="Times New Roman" w:cs="Times New Roman"/>
                <w:sz w:val="28"/>
                <w:szCs w:val="28"/>
              </w:rPr>
            </w:pPr>
            <w:bookmarkStart w:id="5" w:name="n1178"/>
            <w:bookmarkEnd w:id="5"/>
            <w:r w:rsidRPr="0044014C">
              <w:rPr>
                <w:rFonts w:ascii="Times New Roman" w:hAnsi="Times New Roman" w:cs="Times New Roman"/>
                <w:sz w:val="28"/>
                <w:szCs w:val="28"/>
              </w:rPr>
              <w:t>-  через електронний кабінет роботодавця на офіційному веб-сайті Дніпропетровського обласного центру зайнятості, або інші державні електронні системи онлайн-послуг із використанням електронного підпису та з проходженням процедури верифікації.</w:t>
            </w:r>
          </w:p>
          <w:p w:rsidR="004E24C4" w:rsidRPr="0044014C" w:rsidRDefault="004E24C4" w:rsidP="001C6A1A">
            <w:pPr>
              <w:pStyle w:val="rvps2"/>
              <w:shd w:val="clear" w:color="auto" w:fill="FFFFFF"/>
              <w:spacing w:before="0" w:beforeAutospacing="0" w:after="0" w:afterAutospacing="0" w:line="240" w:lineRule="atLeast"/>
              <w:jc w:val="both"/>
              <w:rPr>
                <w:rFonts w:ascii="Times New Roman" w:hAnsi="Times New Roman" w:cs="Times New Roman"/>
                <w:sz w:val="28"/>
                <w:szCs w:val="28"/>
              </w:rPr>
            </w:pPr>
          </w:p>
          <w:p w:rsidR="004E24C4" w:rsidRPr="0044014C" w:rsidRDefault="004E24C4" w:rsidP="001C6A1A">
            <w:pPr>
              <w:pStyle w:val="rvps2"/>
              <w:shd w:val="clear" w:color="auto" w:fill="FFFFFF"/>
              <w:spacing w:before="0" w:beforeAutospacing="0" w:after="0" w:afterAutospacing="0" w:line="240" w:lineRule="atLeast"/>
              <w:jc w:val="both"/>
              <w:rPr>
                <w:rFonts w:ascii="Times New Roman" w:hAnsi="Times New Roman" w:cs="Times New Roman"/>
                <w:sz w:val="28"/>
                <w:szCs w:val="28"/>
              </w:rPr>
            </w:pPr>
            <w:bookmarkStart w:id="6" w:name="n1179"/>
            <w:bookmarkEnd w:id="6"/>
            <w:r w:rsidRPr="0044014C">
              <w:rPr>
                <w:rFonts w:ascii="Times New Roman" w:hAnsi="Times New Roman" w:cs="Times New Roman"/>
                <w:sz w:val="28"/>
                <w:szCs w:val="28"/>
              </w:rPr>
              <w:t>- через центр надання адміністративних послуг;</w:t>
            </w:r>
          </w:p>
          <w:p w:rsidR="004E24C4" w:rsidRPr="0044014C" w:rsidRDefault="004E24C4" w:rsidP="001C6A1A">
            <w:pPr>
              <w:pStyle w:val="rvps2"/>
              <w:shd w:val="clear" w:color="auto" w:fill="FFFFFF"/>
              <w:spacing w:before="0" w:beforeAutospacing="0" w:after="0" w:afterAutospacing="0" w:line="240" w:lineRule="atLeast"/>
              <w:jc w:val="both"/>
              <w:rPr>
                <w:rFonts w:ascii="Times New Roman" w:hAnsi="Times New Roman" w:cs="Times New Roman"/>
                <w:sz w:val="28"/>
                <w:szCs w:val="28"/>
              </w:rPr>
            </w:pPr>
          </w:p>
          <w:p w:rsidR="004E24C4" w:rsidRPr="001C6A1A" w:rsidRDefault="004E24C4" w:rsidP="00B229D2">
            <w:pPr>
              <w:spacing w:line="240" w:lineRule="auto"/>
              <w:jc w:val="both"/>
              <w:rPr>
                <w:rFonts w:ascii="Times New Roman" w:hAnsi="Times New Roman" w:cs="Times New Roman"/>
                <w:sz w:val="28"/>
                <w:szCs w:val="28"/>
                <w:lang w:val="uk-UA"/>
              </w:rPr>
            </w:pPr>
            <w:bookmarkStart w:id="7" w:name="n1180"/>
            <w:bookmarkEnd w:id="7"/>
            <w:r w:rsidRPr="0044014C">
              <w:rPr>
                <w:rFonts w:ascii="Times New Roman" w:hAnsi="Times New Roman" w:cs="Times New Roman"/>
                <w:sz w:val="28"/>
                <w:szCs w:val="28"/>
                <w:lang w:val="uk-UA"/>
              </w:rPr>
              <w:t>- через Єдиний державний веб-портал електронних послуг, у тому числі через інтегровані з ним інформаційні системи державних органів та органів місцевого самоврядування (за наявності технічної можливості).</w:t>
            </w:r>
          </w:p>
        </w:tc>
      </w:tr>
      <w:tr w:rsidR="004E24C4" w:rsidRPr="00BC0D23">
        <w:trPr>
          <w:jc w:val="center"/>
        </w:trPr>
        <w:tc>
          <w:tcPr>
            <w:tcW w:w="849" w:type="dxa"/>
          </w:tcPr>
          <w:p w:rsidR="004E24C4" w:rsidRPr="00E730DD" w:rsidRDefault="004E24C4" w:rsidP="001C6A1A">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r w:rsidRPr="00E730DD">
              <w:rPr>
                <w:rFonts w:ascii="Times New Roman" w:hAnsi="Times New Roman" w:cs="Times New Roman"/>
                <w:sz w:val="28"/>
                <w:szCs w:val="28"/>
                <w:lang w:val="uk-UA"/>
              </w:rPr>
              <w:t>.</w:t>
            </w:r>
          </w:p>
        </w:tc>
        <w:tc>
          <w:tcPr>
            <w:tcW w:w="3231" w:type="dxa"/>
          </w:tcPr>
          <w:p w:rsidR="004E24C4" w:rsidRPr="00E730DD" w:rsidRDefault="004E24C4" w:rsidP="0035075C">
            <w:pPr>
              <w:spacing w:line="240" w:lineRule="auto"/>
              <w:jc w:val="both"/>
              <w:rPr>
                <w:rFonts w:ascii="Times New Roman" w:hAnsi="Times New Roman" w:cs="Times New Roman"/>
                <w:sz w:val="28"/>
                <w:szCs w:val="28"/>
                <w:lang w:val="uk-UA"/>
              </w:rPr>
            </w:pPr>
            <w:r w:rsidRPr="00E730DD">
              <w:rPr>
                <w:rFonts w:ascii="Times New Roman" w:hAnsi="Times New Roman" w:cs="Times New Roman"/>
                <w:sz w:val="28"/>
                <w:szCs w:val="28"/>
                <w:lang w:val="uk-UA"/>
              </w:rPr>
              <w:t>Платність (безоплатність) надання адміністративної послуги</w:t>
            </w:r>
          </w:p>
        </w:tc>
        <w:tc>
          <w:tcPr>
            <w:tcW w:w="5490" w:type="dxa"/>
          </w:tcPr>
          <w:p w:rsidR="004E24C4" w:rsidRPr="00E730DD" w:rsidRDefault="004E24C4" w:rsidP="0035075C">
            <w:pPr>
              <w:spacing w:line="240" w:lineRule="auto"/>
              <w:jc w:val="both"/>
              <w:rPr>
                <w:rFonts w:ascii="Times New Roman" w:hAnsi="Times New Roman" w:cs="Times New Roman"/>
                <w:sz w:val="28"/>
                <w:szCs w:val="28"/>
                <w:lang w:val="uk-UA"/>
              </w:rPr>
            </w:pPr>
            <w:r w:rsidRPr="00E730DD">
              <w:rPr>
                <w:rFonts w:ascii="Times New Roman" w:hAnsi="Times New Roman" w:cs="Times New Roman"/>
                <w:sz w:val="28"/>
                <w:szCs w:val="28"/>
                <w:lang w:val="uk-UA"/>
              </w:rPr>
              <w:t>Платна</w:t>
            </w:r>
          </w:p>
          <w:p w:rsidR="004E24C4" w:rsidRPr="00E730DD" w:rsidRDefault="004E24C4" w:rsidP="00CB24B7">
            <w:pPr>
              <w:spacing w:line="240" w:lineRule="auto"/>
              <w:jc w:val="both"/>
              <w:rPr>
                <w:rFonts w:ascii="Times New Roman" w:hAnsi="Times New Roman" w:cs="Times New Roman"/>
                <w:sz w:val="28"/>
                <w:szCs w:val="28"/>
                <w:lang w:val="uk-UA"/>
              </w:rPr>
            </w:pPr>
            <w:r w:rsidRPr="00E730DD">
              <w:rPr>
                <w:rFonts w:ascii="Times New Roman" w:hAnsi="Times New Roman" w:cs="Times New Roman"/>
                <w:sz w:val="28"/>
                <w:szCs w:val="28"/>
                <w:lang w:val="uk-UA"/>
              </w:rPr>
              <w:t>Безоплатно здійснюється продовження дії  дозволу на застосування праці:</w:t>
            </w:r>
          </w:p>
          <w:p w:rsidR="004E24C4" w:rsidRPr="00E730DD" w:rsidRDefault="004E24C4" w:rsidP="00CB24B7">
            <w:pPr>
              <w:spacing w:line="240" w:lineRule="auto"/>
              <w:jc w:val="both"/>
              <w:rPr>
                <w:rFonts w:ascii="Times New Roman" w:hAnsi="Times New Roman" w:cs="Times New Roman"/>
                <w:sz w:val="28"/>
                <w:szCs w:val="28"/>
                <w:lang w:val="uk-UA"/>
              </w:rPr>
            </w:pPr>
            <w:r w:rsidRPr="00E730DD">
              <w:rPr>
                <w:rFonts w:ascii="Times New Roman" w:hAnsi="Times New Roman" w:cs="Times New Roman"/>
                <w:sz w:val="28"/>
                <w:szCs w:val="28"/>
                <w:lang w:val="uk-UA"/>
              </w:rPr>
              <w:t>1) осіб, стосовно яких прийнято рішення про оформлення документів для вирішення питання щодо визнання біженцем або особою, яка потребує додаткового захисту, та осіб, які оскаржують рішення про відмову в оформленні документів для вирішення питання щодо визнання біженцем або особою, яка потребує додаткового захисту;</w:t>
            </w:r>
          </w:p>
          <w:p w:rsidR="004E24C4" w:rsidRPr="00E730DD" w:rsidRDefault="004E24C4" w:rsidP="00CB24B7">
            <w:pPr>
              <w:spacing w:line="240" w:lineRule="auto"/>
              <w:jc w:val="both"/>
              <w:rPr>
                <w:rFonts w:ascii="Times New Roman" w:hAnsi="Times New Roman" w:cs="Times New Roman"/>
                <w:sz w:val="28"/>
                <w:szCs w:val="28"/>
                <w:lang w:val="uk-UA"/>
              </w:rPr>
            </w:pPr>
            <w:r w:rsidRPr="00E730DD">
              <w:rPr>
                <w:rFonts w:ascii="Times New Roman" w:hAnsi="Times New Roman" w:cs="Times New Roman"/>
                <w:sz w:val="28"/>
                <w:szCs w:val="28"/>
                <w:lang w:val="uk-UA"/>
              </w:rPr>
              <w:t>2) іноземців та осіб без громадянства, які прибули в Україну з метою навчання у закладах вищої освіти та мають намір у період навчання і після закінчення навчання, за умови працевлаштування не пізніше ніж за 30 календарних днів до моменту завершення навчання, провадити трудову діяльність в Україні;</w:t>
            </w:r>
          </w:p>
          <w:p w:rsidR="004E24C4" w:rsidRPr="00E730DD" w:rsidRDefault="004E24C4" w:rsidP="00CB24B7">
            <w:pPr>
              <w:spacing w:line="240" w:lineRule="auto"/>
              <w:jc w:val="both"/>
              <w:rPr>
                <w:rFonts w:ascii="Times New Roman" w:hAnsi="Times New Roman" w:cs="Times New Roman"/>
                <w:sz w:val="28"/>
                <w:szCs w:val="28"/>
                <w:lang w:val="uk-UA"/>
              </w:rPr>
            </w:pPr>
            <w:r w:rsidRPr="00E730DD">
              <w:rPr>
                <w:rFonts w:ascii="Times New Roman" w:hAnsi="Times New Roman" w:cs="Times New Roman"/>
                <w:sz w:val="28"/>
                <w:szCs w:val="28"/>
                <w:lang w:val="uk-UA"/>
              </w:rPr>
              <w:t>3) осіб, які подали заяву про визнання особою без громадянства, та особам, які оскаржують рішення про відому у визнанні особою без громадянства;</w:t>
            </w:r>
          </w:p>
          <w:p w:rsidR="004E24C4" w:rsidRPr="00E730DD" w:rsidRDefault="004E24C4" w:rsidP="00CB24B7">
            <w:pPr>
              <w:spacing w:line="240" w:lineRule="auto"/>
              <w:jc w:val="both"/>
              <w:rPr>
                <w:rFonts w:ascii="Times New Roman" w:hAnsi="Times New Roman" w:cs="Times New Roman"/>
                <w:sz w:val="28"/>
                <w:szCs w:val="28"/>
                <w:lang w:val="uk-UA"/>
              </w:rPr>
            </w:pPr>
            <w:r w:rsidRPr="00E730DD">
              <w:rPr>
                <w:rFonts w:ascii="Times New Roman" w:hAnsi="Times New Roman" w:cs="Times New Roman"/>
                <w:sz w:val="28"/>
                <w:szCs w:val="28"/>
                <w:lang w:val="uk-UA"/>
              </w:rPr>
              <w:t>4) іноземців або осіб без громадянства, які брали безпосередню участь у відсічі та стримуванні збройної агресії Російської Федерації проти України.</w:t>
            </w:r>
          </w:p>
        </w:tc>
      </w:tr>
      <w:tr w:rsidR="004E24C4" w:rsidRPr="00E730DD">
        <w:trPr>
          <w:jc w:val="center"/>
        </w:trPr>
        <w:tc>
          <w:tcPr>
            <w:tcW w:w="849" w:type="dxa"/>
          </w:tcPr>
          <w:p w:rsidR="004E24C4" w:rsidRPr="00E730DD" w:rsidRDefault="004E24C4" w:rsidP="001C6A1A">
            <w:pPr>
              <w:spacing w:line="240" w:lineRule="auto"/>
              <w:jc w:val="center"/>
              <w:rPr>
                <w:rFonts w:ascii="Times New Roman" w:hAnsi="Times New Roman" w:cs="Times New Roman"/>
                <w:sz w:val="28"/>
                <w:szCs w:val="28"/>
                <w:lang w:val="uk-UA"/>
              </w:rPr>
            </w:pPr>
            <w:r w:rsidRPr="00E730DD">
              <w:rPr>
                <w:rFonts w:ascii="Times New Roman" w:hAnsi="Times New Roman" w:cs="Times New Roman"/>
                <w:sz w:val="28"/>
                <w:szCs w:val="28"/>
                <w:lang w:val="uk-UA"/>
              </w:rPr>
              <w:t>1</w:t>
            </w:r>
            <w:r>
              <w:rPr>
                <w:rFonts w:ascii="Times New Roman" w:hAnsi="Times New Roman" w:cs="Times New Roman"/>
                <w:sz w:val="28"/>
                <w:szCs w:val="28"/>
                <w:lang w:val="uk-UA"/>
              </w:rPr>
              <w:t>0</w:t>
            </w:r>
            <w:r w:rsidRPr="00E730DD">
              <w:rPr>
                <w:rFonts w:ascii="Times New Roman" w:hAnsi="Times New Roman" w:cs="Times New Roman"/>
                <w:sz w:val="28"/>
                <w:szCs w:val="28"/>
                <w:lang w:val="uk-UA"/>
              </w:rPr>
              <w:t>.</w:t>
            </w:r>
          </w:p>
        </w:tc>
        <w:tc>
          <w:tcPr>
            <w:tcW w:w="3231" w:type="dxa"/>
          </w:tcPr>
          <w:p w:rsidR="004E24C4" w:rsidRPr="00E730DD" w:rsidRDefault="004E24C4" w:rsidP="0035075C">
            <w:pPr>
              <w:spacing w:line="240" w:lineRule="auto"/>
              <w:jc w:val="both"/>
              <w:rPr>
                <w:rFonts w:ascii="Times New Roman" w:hAnsi="Times New Roman" w:cs="Times New Roman"/>
                <w:sz w:val="28"/>
                <w:szCs w:val="28"/>
                <w:lang w:val="uk-UA"/>
              </w:rPr>
            </w:pPr>
            <w:r w:rsidRPr="00E730DD">
              <w:rPr>
                <w:rFonts w:ascii="Times New Roman" w:hAnsi="Times New Roman" w:cs="Times New Roman"/>
                <w:sz w:val="28"/>
                <w:szCs w:val="28"/>
                <w:lang w:val="uk-UA"/>
              </w:rPr>
              <w:t>Нормативно-правові акти, на підставі яких стягується плата</w:t>
            </w:r>
          </w:p>
        </w:tc>
        <w:tc>
          <w:tcPr>
            <w:tcW w:w="5490" w:type="dxa"/>
          </w:tcPr>
          <w:p w:rsidR="004E24C4" w:rsidRPr="00E730DD" w:rsidRDefault="004E24C4" w:rsidP="003B1FAF">
            <w:pPr>
              <w:spacing w:line="240" w:lineRule="auto"/>
              <w:jc w:val="both"/>
              <w:rPr>
                <w:rFonts w:ascii="Times New Roman" w:hAnsi="Times New Roman" w:cs="Times New Roman"/>
                <w:sz w:val="28"/>
                <w:szCs w:val="28"/>
                <w:lang w:val="uk-UA"/>
              </w:rPr>
            </w:pPr>
            <w:r w:rsidRPr="00E730DD">
              <w:rPr>
                <w:rFonts w:ascii="Times New Roman" w:hAnsi="Times New Roman" w:cs="Times New Roman"/>
                <w:sz w:val="28"/>
                <w:szCs w:val="28"/>
                <w:lang w:val="uk-UA"/>
              </w:rPr>
              <w:t>Закон України «Про зайнятість населення»</w:t>
            </w:r>
          </w:p>
        </w:tc>
      </w:tr>
      <w:tr w:rsidR="004E24C4" w:rsidRPr="00BC0D23">
        <w:trPr>
          <w:jc w:val="center"/>
        </w:trPr>
        <w:tc>
          <w:tcPr>
            <w:tcW w:w="849" w:type="dxa"/>
          </w:tcPr>
          <w:p w:rsidR="004E24C4" w:rsidRPr="00E730DD" w:rsidRDefault="004E24C4" w:rsidP="001C6A1A">
            <w:pPr>
              <w:spacing w:line="240" w:lineRule="auto"/>
              <w:jc w:val="center"/>
              <w:rPr>
                <w:rFonts w:ascii="Times New Roman" w:hAnsi="Times New Roman" w:cs="Times New Roman"/>
                <w:sz w:val="28"/>
                <w:szCs w:val="28"/>
                <w:lang w:val="uk-UA"/>
              </w:rPr>
            </w:pPr>
            <w:r w:rsidRPr="00E730DD">
              <w:rPr>
                <w:rFonts w:ascii="Times New Roman" w:hAnsi="Times New Roman" w:cs="Times New Roman"/>
                <w:sz w:val="28"/>
                <w:szCs w:val="28"/>
                <w:lang w:val="uk-UA"/>
              </w:rPr>
              <w:t>1</w:t>
            </w:r>
            <w:r>
              <w:rPr>
                <w:rFonts w:ascii="Times New Roman" w:hAnsi="Times New Roman" w:cs="Times New Roman"/>
                <w:sz w:val="28"/>
                <w:szCs w:val="28"/>
                <w:lang w:val="uk-UA"/>
              </w:rPr>
              <w:t>1</w:t>
            </w:r>
            <w:r w:rsidRPr="00E730DD">
              <w:rPr>
                <w:rFonts w:ascii="Times New Roman" w:hAnsi="Times New Roman" w:cs="Times New Roman"/>
                <w:sz w:val="28"/>
                <w:szCs w:val="28"/>
                <w:lang w:val="uk-UA"/>
              </w:rPr>
              <w:t>.</w:t>
            </w:r>
          </w:p>
        </w:tc>
        <w:tc>
          <w:tcPr>
            <w:tcW w:w="3231" w:type="dxa"/>
          </w:tcPr>
          <w:p w:rsidR="004E24C4" w:rsidRPr="00E730DD" w:rsidRDefault="004E24C4" w:rsidP="0035075C">
            <w:pPr>
              <w:spacing w:line="240" w:lineRule="auto"/>
              <w:jc w:val="both"/>
              <w:rPr>
                <w:rFonts w:ascii="Times New Roman" w:hAnsi="Times New Roman" w:cs="Times New Roman"/>
                <w:sz w:val="28"/>
                <w:szCs w:val="28"/>
                <w:lang w:val="uk-UA"/>
              </w:rPr>
            </w:pPr>
            <w:r w:rsidRPr="00E730DD">
              <w:rPr>
                <w:rFonts w:ascii="Times New Roman" w:hAnsi="Times New Roman" w:cs="Times New Roman"/>
                <w:sz w:val="28"/>
                <w:szCs w:val="28"/>
                <w:lang w:val="uk-UA"/>
              </w:rPr>
              <w:t>Розмір та порядок внесення плати (адміністративного збору) за платну адміністративну послугу</w:t>
            </w:r>
          </w:p>
        </w:tc>
        <w:tc>
          <w:tcPr>
            <w:tcW w:w="5490" w:type="dxa"/>
          </w:tcPr>
          <w:p w:rsidR="004E24C4" w:rsidRPr="00E730DD" w:rsidRDefault="004E24C4" w:rsidP="00F97233">
            <w:pPr>
              <w:spacing w:after="0" w:line="240" w:lineRule="atLeast"/>
              <w:jc w:val="both"/>
              <w:rPr>
                <w:rFonts w:ascii="Times New Roman" w:hAnsi="Times New Roman" w:cs="Times New Roman"/>
                <w:sz w:val="28"/>
                <w:szCs w:val="28"/>
                <w:lang w:val="uk-UA"/>
              </w:rPr>
            </w:pPr>
            <w:r w:rsidRPr="00E730DD">
              <w:rPr>
                <w:rFonts w:ascii="Times New Roman" w:hAnsi="Times New Roman" w:cs="Times New Roman"/>
                <w:sz w:val="28"/>
                <w:szCs w:val="28"/>
                <w:lang w:val="uk-UA"/>
              </w:rPr>
              <w:t>Розмір плати за продовження дії дозволу</w:t>
            </w:r>
            <w:r w:rsidRPr="00E730DD">
              <w:rPr>
                <w:rFonts w:ascii="Times New Roman" w:hAnsi="Times New Roman" w:cs="Times New Roman"/>
                <w:sz w:val="28"/>
                <w:szCs w:val="28"/>
                <w:lang w:val="uk-UA"/>
              </w:rPr>
              <w:br/>
              <w:t>на застосування праці іноземців та осіб без громадянства становить:</w:t>
            </w:r>
          </w:p>
          <w:p w:rsidR="004E24C4" w:rsidRPr="00E730DD" w:rsidRDefault="004E24C4" w:rsidP="00F97233">
            <w:pPr>
              <w:numPr>
                <w:ilvl w:val="0"/>
                <w:numId w:val="5"/>
              </w:numPr>
              <w:spacing w:after="0" w:line="240" w:lineRule="atLeast"/>
              <w:jc w:val="both"/>
              <w:rPr>
                <w:rFonts w:ascii="Times New Roman" w:hAnsi="Times New Roman" w:cs="Times New Roman"/>
                <w:sz w:val="28"/>
                <w:szCs w:val="28"/>
                <w:lang w:val="uk-UA"/>
              </w:rPr>
            </w:pPr>
            <w:r w:rsidRPr="00E730DD">
              <w:rPr>
                <w:rFonts w:ascii="Times New Roman" w:hAnsi="Times New Roman" w:cs="Times New Roman"/>
                <w:sz w:val="28"/>
                <w:szCs w:val="28"/>
                <w:lang w:val="uk-UA"/>
              </w:rPr>
              <w:t xml:space="preserve">для дозволів, що видаються на строк до шести місяців включно, – </w:t>
            </w:r>
            <w:r w:rsidRPr="009C0B4D">
              <w:rPr>
                <w:rFonts w:ascii="Times New Roman" w:hAnsi="Times New Roman" w:cs="Times New Roman"/>
                <w:sz w:val="28"/>
                <w:szCs w:val="28"/>
                <w:lang w:val="uk-UA"/>
              </w:rPr>
              <w:t xml:space="preserve">два </w:t>
            </w:r>
            <w:r w:rsidRPr="00E730DD">
              <w:rPr>
                <w:rFonts w:ascii="Times New Roman" w:hAnsi="Times New Roman" w:cs="Times New Roman"/>
                <w:sz w:val="28"/>
                <w:szCs w:val="28"/>
                <w:lang w:val="uk-UA"/>
              </w:rPr>
              <w:t>прожиткові мінімуми для працездатних осіб, встановлені законом на 1 січня календарного року, в якому роботодавцем або його уповноваженою особою подано документи;</w:t>
            </w:r>
          </w:p>
          <w:p w:rsidR="004E24C4" w:rsidRPr="00E730DD" w:rsidRDefault="004E24C4" w:rsidP="00F97233">
            <w:pPr>
              <w:numPr>
                <w:ilvl w:val="0"/>
                <w:numId w:val="5"/>
              </w:numPr>
              <w:spacing w:after="0" w:line="240" w:lineRule="atLeast"/>
              <w:jc w:val="both"/>
              <w:rPr>
                <w:rFonts w:ascii="Times New Roman" w:hAnsi="Times New Roman" w:cs="Times New Roman"/>
                <w:sz w:val="28"/>
                <w:szCs w:val="28"/>
                <w:lang w:val="uk-UA"/>
              </w:rPr>
            </w:pPr>
            <w:r w:rsidRPr="00E730DD">
              <w:rPr>
                <w:rFonts w:ascii="Times New Roman" w:hAnsi="Times New Roman" w:cs="Times New Roman"/>
                <w:sz w:val="28"/>
                <w:szCs w:val="28"/>
                <w:lang w:val="uk-UA"/>
              </w:rPr>
              <w:t xml:space="preserve">для дозволів, що видаються на строк від шести місяців до одного року включно, – </w:t>
            </w:r>
            <w:r w:rsidRPr="009C0B4D">
              <w:rPr>
                <w:rFonts w:ascii="Times New Roman" w:hAnsi="Times New Roman" w:cs="Times New Roman"/>
                <w:sz w:val="28"/>
                <w:szCs w:val="28"/>
                <w:lang w:val="uk-UA"/>
              </w:rPr>
              <w:t>чотири</w:t>
            </w:r>
            <w:r w:rsidRPr="00E730DD">
              <w:rPr>
                <w:rFonts w:ascii="Times New Roman" w:hAnsi="Times New Roman" w:cs="Times New Roman"/>
                <w:sz w:val="28"/>
                <w:szCs w:val="28"/>
                <w:lang w:val="uk-UA"/>
              </w:rPr>
              <w:t xml:space="preserve"> прожиткових мінімумів для працездатних осіб, встановлені законом на 1 січня календарного року, в якому роботодавцем або його уповноваженою особою подано документи;</w:t>
            </w:r>
          </w:p>
          <w:p w:rsidR="004E24C4" w:rsidRPr="00E730DD" w:rsidRDefault="004E24C4" w:rsidP="00F97233">
            <w:pPr>
              <w:numPr>
                <w:ilvl w:val="0"/>
                <w:numId w:val="5"/>
              </w:numPr>
              <w:spacing w:after="0" w:line="240" w:lineRule="atLeast"/>
              <w:jc w:val="both"/>
              <w:rPr>
                <w:rFonts w:ascii="Times New Roman" w:hAnsi="Times New Roman" w:cs="Times New Roman"/>
                <w:sz w:val="28"/>
                <w:szCs w:val="28"/>
                <w:lang w:val="uk-UA"/>
              </w:rPr>
            </w:pPr>
            <w:r w:rsidRPr="00E730DD">
              <w:rPr>
                <w:rFonts w:ascii="Times New Roman" w:hAnsi="Times New Roman" w:cs="Times New Roman"/>
                <w:sz w:val="28"/>
                <w:szCs w:val="28"/>
                <w:lang w:val="uk-UA"/>
              </w:rPr>
              <w:t xml:space="preserve">для дозволів, що видаються на строк від одного року до двох років включно, – </w:t>
            </w:r>
            <w:r w:rsidRPr="009C0B4D">
              <w:rPr>
                <w:rFonts w:ascii="Times New Roman" w:hAnsi="Times New Roman" w:cs="Times New Roman"/>
                <w:sz w:val="28"/>
                <w:szCs w:val="28"/>
                <w:lang w:val="uk-UA"/>
              </w:rPr>
              <w:t>сім</w:t>
            </w:r>
            <w:r w:rsidRPr="00E730DD">
              <w:rPr>
                <w:rFonts w:ascii="Times New Roman" w:hAnsi="Times New Roman" w:cs="Times New Roman"/>
                <w:sz w:val="28"/>
                <w:szCs w:val="28"/>
                <w:lang w:val="uk-UA"/>
              </w:rPr>
              <w:t xml:space="preserve"> прожиткових мінімумів для працездатних осіб, встановлені законом на 1 січня календарного року, в якому роботодавцем або його уповноваженою особою подано документи;</w:t>
            </w:r>
          </w:p>
          <w:p w:rsidR="004E24C4" w:rsidRPr="00E730DD" w:rsidRDefault="004E24C4" w:rsidP="00F97233">
            <w:pPr>
              <w:numPr>
                <w:ilvl w:val="0"/>
                <w:numId w:val="5"/>
              </w:numPr>
              <w:spacing w:after="0" w:line="240" w:lineRule="atLeast"/>
              <w:jc w:val="both"/>
              <w:rPr>
                <w:rFonts w:ascii="Times New Roman" w:hAnsi="Times New Roman" w:cs="Times New Roman"/>
                <w:sz w:val="28"/>
                <w:szCs w:val="28"/>
                <w:lang w:val="uk-UA"/>
              </w:rPr>
            </w:pPr>
            <w:r w:rsidRPr="00E730DD">
              <w:rPr>
                <w:rFonts w:ascii="Times New Roman" w:hAnsi="Times New Roman" w:cs="Times New Roman"/>
                <w:sz w:val="28"/>
                <w:szCs w:val="28"/>
                <w:lang w:val="uk-UA"/>
              </w:rPr>
              <w:t xml:space="preserve">для дозволів, що видаються на строк від двох років до трьох років включно, – </w:t>
            </w:r>
            <w:r w:rsidRPr="009C0B4D">
              <w:rPr>
                <w:rFonts w:ascii="Times New Roman" w:hAnsi="Times New Roman" w:cs="Times New Roman"/>
                <w:sz w:val="28"/>
                <w:szCs w:val="28"/>
                <w:lang w:val="uk-UA"/>
              </w:rPr>
              <w:t>дев’ять</w:t>
            </w:r>
            <w:r w:rsidRPr="00E730DD">
              <w:rPr>
                <w:rFonts w:ascii="Times New Roman" w:hAnsi="Times New Roman" w:cs="Times New Roman"/>
                <w:sz w:val="28"/>
                <w:szCs w:val="28"/>
                <w:lang w:val="uk-UA"/>
              </w:rPr>
              <w:t xml:space="preserve"> прожиткових мінімумів для працездатних осіб, встановлених законом на 1 січня календарного року, в якому роботодавцем або його уповноваженою особою подано документи.</w:t>
            </w:r>
          </w:p>
          <w:p w:rsidR="004E24C4" w:rsidRPr="00E730DD" w:rsidRDefault="004E24C4" w:rsidP="00F97233">
            <w:pPr>
              <w:spacing w:after="0" w:line="240" w:lineRule="atLeast"/>
              <w:jc w:val="both"/>
              <w:rPr>
                <w:rFonts w:ascii="Times New Roman" w:hAnsi="Times New Roman" w:cs="Times New Roman"/>
                <w:sz w:val="28"/>
                <w:szCs w:val="28"/>
                <w:lang w:val="uk-UA"/>
              </w:rPr>
            </w:pPr>
            <w:r w:rsidRPr="00E730DD">
              <w:rPr>
                <w:rFonts w:ascii="Times New Roman" w:hAnsi="Times New Roman" w:cs="Times New Roman"/>
                <w:sz w:val="28"/>
                <w:szCs w:val="28"/>
                <w:lang w:val="uk-UA"/>
              </w:rPr>
              <w:t>Роботодавець вносить плату перед поданням заяви та документів для отримання дозволу.</w:t>
            </w:r>
          </w:p>
          <w:p w:rsidR="004E24C4" w:rsidRPr="00E730DD" w:rsidRDefault="004E24C4" w:rsidP="00F97233">
            <w:pPr>
              <w:spacing w:after="0" w:line="240" w:lineRule="atLeast"/>
              <w:jc w:val="both"/>
              <w:rPr>
                <w:rFonts w:ascii="Times New Roman" w:hAnsi="Times New Roman" w:cs="Times New Roman"/>
                <w:sz w:val="28"/>
                <w:szCs w:val="28"/>
                <w:lang w:val="uk-UA"/>
              </w:rPr>
            </w:pPr>
            <w:r w:rsidRPr="00E730DD">
              <w:rPr>
                <w:rFonts w:ascii="Times New Roman" w:hAnsi="Times New Roman" w:cs="Times New Roman"/>
                <w:sz w:val="28"/>
                <w:szCs w:val="28"/>
                <w:lang w:val="uk-UA"/>
              </w:rPr>
              <w:t>У разі прийняття територіальним органом центрального органу виконавчої влади, що реалізує державну політику у сфері зайнятості населення та трудової міграції, рішення про відмову у продовженні дії дозволу кошти, сплачені роботодавцем, за видачу дозволу, повертаються шляхом їх перерахування на поточний рахунок роботодавця не пізніше 10 робочих днів з дня прийняття відповідного рішення.</w:t>
            </w:r>
          </w:p>
          <w:p w:rsidR="004E24C4" w:rsidRPr="00E730DD" w:rsidRDefault="004E24C4" w:rsidP="006221E2">
            <w:pPr>
              <w:spacing w:line="240" w:lineRule="auto"/>
              <w:ind w:left="360"/>
              <w:jc w:val="both"/>
              <w:rPr>
                <w:rFonts w:ascii="Times New Roman" w:hAnsi="Times New Roman" w:cs="Times New Roman"/>
                <w:sz w:val="28"/>
                <w:szCs w:val="28"/>
                <w:lang w:val="uk-UA"/>
              </w:rPr>
            </w:pPr>
          </w:p>
        </w:tc>
      </w:tr>
      <w:tr w:rsidR="004E24C4" w:rsidRPr="00E730DD">
        <w:trPr>
          <w:jc w:val="center"/>
        </w:trPr>
        <w:tc>
          <w:tcPr>
            <w:tcW w:w="849" w:type="dxa"/>
          </w:tcPr>
          <w:p w:rsidR="004E24C4" w:rsidRPr="00E730DD" w:rsidRDefault="004E24C4" w:rsidP="001C6A1A">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w:t>
            </w:r>
            <w:r w:rsidRPr="00E730DD">
              <w:rPr>
                <w:rFonts w:ascii="Times New Roman" w:hAnsi="Times New Roman" w:cs="Times New Roman"/>
                <w:sz w:val="28"/>
                <w:szCs w:val="28"/>
                <w:lang w:val="uk-UA"/>
              </w:rPr>
              <w:t>.</w:t>
            </w:r>
          </w:p>
        </w:tc>
        <w:tc>
          <w:tcPr>
            <w:tcW w:w="3231" w:type="dxa"/>
          </w:tcPr>
          <w:p w:rsidR="004E24C4" w:rsidRPr="00E730DD" w:rsidRDefault="004E24C4" w:rsidP="009C0B4D">
            <w:pPr>
              <w:spacing w:after="0" w:line="240" w:lineRule="atLeast"/>
              <w:jc w:val="both"/>
              <w:rPr>
                <w:rFonts w:ascii="Times New Roman" w:hAnsi="Times New Roman" w:cs="Times New Roman"/>
                <w:sz w:val="28"/>
                <w:szCs w:val="28"/>
                <w:lang w:val="uk-UA"/>
              </w:rPr>
            </w:pPr>
            <w:r w:rsidRPr="00E730DD">
              <w:rPr>
                <w:rFonts w:ascii="Times New Roman" w:hAnsi="Times New Roman" w:cs="Times New Roman"/>
                <w:sz w:val="28"/>
                <w:szCs w:val="28"/>
                <w:lang w:val="uk-UA"/>
              </w:rPr>
              <w:t>Розрахунковий рахунок для внесення плати</w:t>
            </w:r>
          </w:p>
        </w:tc>
        <w:tc>
          <w:tcPr>
            <w:tcW w:w="5490" w:type="dxa"/>
          </w:tcPr>
          <w:p w:rsidR="004E24C4" w:rsidRPr="00E730DD" w:rsidRDefault="004E24C4" w:rsidP="002A1F28">
            <w:pPr>
              <w:spacing w:line="240" w:lineRule="auto"/>
              <w:jc w:val="both"/>
              <w:rPr>
                <w:rFonts w:ascii="Times New Roman" w:hAnsi="Times New Roman" w:cs="Times New Roman"/>
                <w:sz w:val="28"/>
                <w:szCs w:val="28"/>
                <w:lang w:val="uk-UA"/>
              </w:rPr>
            </w:pPr>
            <w:r w:rsidRPr="00E730DD">
              <w:rPr>
                <w:rFonts w:ascii="Times New Roman" w:hAnsi="Times New Roman" w:cs="Times New Roman"/>
                <w:sz w:val="28"/>
                <w:szCs w:val="28"/>
                <w:lang w:val="uk-UA"/>
              </w:rPr>
              <w:t>Рахунки Фонду загальнообов’язкового державного соціального страхування України на випадок безробіття, відкриті</w:t>
            </w:r>
            <w:r w:rsidRPr="00E730DD">
              <w:rPr>
                <w:rFonts w:ascii="Times New Roman" w:hAnsi="Times New Roman" w:cs="Times New Roman"/>
                <w:sz w:val="28"/>
                <w:szCs w:val="28"/>
                <w:lang w:val="uk-UA"/>
              </w:rPr>
              <w:br/>
              <w:t>у територіальних органах Казначейства.</w:t>
            </w:r>
          </w:p>
        </w:tc>
      </w:tr>
      <w:tr w:rsidR="004E24C4" w:rsidRPr="00E730DD">
        <w:trPr>
          <w:jc w:val="center"/>
        </w:trPr>
        <w:tc>
          <w:tcPr>
            <w:tcW w:w="849" w:type="dxa"/>
          </w:tcPr>
          <w:p w:rsidR="004E24C4" w:rsidRPr="00E730DD" w:rsidRDefault="004E24C4" w:rsidP="001C6A1A">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w:t>
            </w:r>
            <w:r w:rsidRPr="00E730DD">
              <w:rPr>
                <w:rFonts w:ascii="Times New Roman" w:hAnsi="Times New Roman" w:cs="Times New Roman"/>
                <w:sz w:val="28"/>
                <w:szCs w:val="28"/>
                <w:lang w:val="uk-UA"/>
              </w:rPr>
              <w:t>.</w:t>
            </w:r>
          </w:p>
        </w:tc>
        <w:tc>
          <w:tcPr>
            <w:tcW w:w="3231" w:type="dxa"/>
          </w:tcPr>
          <w:p w:rsidR="004E24C4" w:rsidRPr="00E730DD" w:rsidRDefault="004E24C4" w:rsidP="0035075C">
            <w:pPr>
              <w:spacing w:line="240" w:lineRule="auto"/>
              <w:jc w:val="both"/>
              <w:rPr>
                <w:rFonts w:ascii="Times New Roman" w:hAnsi="Times New Roman" w:cs="Times New Roman"/>
                <w:sz w:val="28"/>
                <w:szCs w:val="28"/>
                <w:lang w:val="uk-UA"/>
              </w:rPr>
            </w:pPr>
            <w:r w:rsidRPr="00E730DD">
              <w:rPr>
                <w:rFonts w:ascii="Times New Roman" w:hAnsi="Times New Roman" w:cs="Times New Roman"/>
                <w:sz w:val="28"/>
                <w:szCs w:val="28"/>
                <w:lang w:val="uk-UA"/>
              </w:rPr>
              <w:t>Строк надання адміністративної послуги</w:t>
            </w:r>
          </w:p>
        </w:tc>
        <w:tc>
          <w:tcPr>
            <w:tcW w:w="5490" w:type="dxa"/>
          </w:tcPr>
          <w:p w:rsidR="004E24C4" w:rsidRPr="00E730DD" w:rsidRDefault="004E24C4" w:rsidP="008E15CB">
            <w:pPr>
              <w:spacing w:line="240" w:lineRule="auto"/>
              <w:jc w:val="both"/>
              <w:rPr>
                <w:rFonts w:ascii="Times New Roman" w:hAnsi="Times New Roman" w:cs="Times New Roman"/>
                <w:sz w:val="28"/>
                <w:szCs w:val="28"/>
                <w:lang w:val="uk-UA"/>
              </w:rPr>
            </w:pPr>
            <w:r w:rsidRPr="00E730DD">
              <w:rPr>
                <w:rFonts w:ascii="Times New Roman" w:hAnsi="Times New Roman" w:cs="Times New Roman"/>
                <w:sz w:val="28"/>
                <w:szCs w:val="28"/>
                <w:lang w:val="uk-UA"/>
              </w:rPr>
              <w:t>Три робочі дні з дня отримання заяви</w:t>
            </w:r>
            <w:r>
              <w:rPr>
                <w:rFonts w:ascii="Times New Roman" w:hAnsi="Times New Roman" w:cs="Times New Roman"/>
                <w:sz w:val="28"/>
                <w:szCs w:val="28"/>
                <w:lang w:val="uk-UA"/>
              </w:rPr>
              <w:t xml:space="preserve"> Дніпропетровським обласним центром зайнятості</w:t>
            </w:r>
          </w:p>
        </w:tc>
      </w:tr>
      <w:tr w:rsidR="004E24C4" w:rsidRPr="00E730DD">
        <w:trPr>
          <w:jc w:val="center"/>
        </w:trPr>
        <w:tc>
          <w:tcPr>
            <w:tcW w:w="849" w:type="dxa"/>
          </w:tcPr>
          <w:p w:rsidR="004E24C4" w:rsidRPr="00E730DD" w:rsidRDefault="004E24C4" w:rsidP="001C6A1A">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14</w:t>
            </w:r>
            <w:r w:rsidRPr="00E730DD">
              <w:rPr>
                <w:rFonts w:ascii="Times New Roman" w:hAnsi="Times New Roman" w:cs="Times New Roman"/>
                <w:sz w:val="28"/>
                <w:szCs w:val="28"/>
                <w:lang w:val="uk-UA"/>
              </w:rPr>
              <w:t>.</w:t>
            </w:r>
          </w:p>
        </w:tc>
        <w:tc>
          <w:tcPr>
            <w:tcW w:w="3231" w:type="dxa"/>
          </w:tcPr>
          <w:p w:rsidR="004E24C4" w:rsidRPr="00E730DD" w:rsidRDefault="004E24C4" w:rsidP="00F225C8">
            <w:pPr>
              <w:spacing w:after="0" w:line="240" w:lineRule="atLeast"/>
              <w:jc w:val="both"/>
              <w:rPr>
                <w:rFonts w:ascii="Times New Roman" w:hAnsi="Times New Roman" w:cs="Times New Roman"/>
                <w:sz w:val="28"/>
                <w:szCs w:val="28"/>
                <w:lang w:val="uk-UA"/>
              </w:rPr>
            </w:pPr>
            <w:r w:rsidRPr="00E730DD">
              <w:rPr>
                <w:rFonts w:ascii="Times New Roman" w:hAnsi="Times New Roman" w:cs="Times New Roman"/>
                <w:sz w:val="28"/>
                <w:szCs w:val="28"/>
                <w:lang w:val="uk-UA"/>
              </w:rPr>
              <w:t>Перелік підстав для зупинення розгляду заяви про видачу дозволу</w:t>
            </w:r>
          </w:p>
        </w:tc>
        <w:tc>
          <w:tcPr>
            <w:tcW w:w="5490" w:type="dxa"/>
          </w:tcPr>
          <w:p w:rsidR="004E24C4" w:rsidRPr="00E730DD" w:rsidRDefault="004E24C4" w:rsidP="00F225C8">
            <w:pPr>
              <w:spacing w:after="0" w:line="240" w:lineRule="atLeast"/>
              <w:jc w:val="both"/>
              <w:rPr>
                <w:rFonts w:ascii="Times New Roman" w:hAnsi="Times New Roman" w:cs="Times New Roman"/>
                <w:sz w:val="28"/>
                <w:szCs w:val="28"/>
                <w:lang w:val="uk-UA"/>
              </w:rPr>
            </w:pPr>
            <w:r w:rsidRPr="00E730DD">
              <w:rPr>
                <w:rFonts w:ascii="Times New Roman" w:hAnsi="Times New Roman" w:cs="Times New Roman"/>
                <w:sz w:val="28"/>
                <w:szCs w:val="28"/>
                <w:lang w:val="uk-UA"/>
              </w:rPr>
              <w:t xml:space="preserve">Підставами для прийняття рішення про </w:t>
            </w:r>
            <w:r>
              <w:rPr>
                <w:rFonts w:ascii="Times New Roman" w:hAnsi="Times New Roman" w:cs="Times New Roman"/>
                <w:sz w:val="28"/>
                <w:szCs w:val="28"/>
                <w:lang w:val="uk-UA"/>
              </w:rPr>
              <w:t xml:space="preserve">залишення без руху </w:t>
            </w:r>
            <w:r w:rsidRPr="00E730DD">
              <w:rPr>
                <w:rFonts w:ascii="Times New Roman" w:hAnsi="Times New Roman" w:cs="Times New Roman"/>
                <w:sz w:val="28"/>
                <w:szCs w:val="28"/>
                <w:lang w:val="uk-UA"/>
              </w:rPr>
              <w:t>заяви відповідно до частини третьої статті 42</w:t>
            </w:r>
            <w:r w:rsidRPr="00E730DD">
              <w:rPr>
                <w:rFonts w:ascii="Times New Roman" w:hAnsi="Times New Roman" w:cs="Times New Roman"/>
                <w:sz w:val="28"/>
                <w:szCs w:val="28"/>
                <w:vertAlign w:val="superscript"/>
                <w:lang w:val="uk-UA"/>
              </w:rPr>
              <w:t>8</w:t>
            </w:r>
            <w:r w:rsidRPr="00E730DD">
              <w:rPr>
                <w:rFonts w:ascii="Times New Roman" w:hAnsi="Times New Roman" w:cs="Times New Roman"/>
                <w:sz w:val="28"/>
                <w:szCs w:val="28"/>
                <w:lang w:val="uk-UA"/>
              </w:rPr>
              <w:t xml:space="preserve"> Закону України «Про зайнятість населення» є:</w:t>
            </w:r>
          </w:p>
          <w:p w:rsidR="004E24C4" w:rsidRPr="00E730DD" w:rsidRDefault="004E24C4" w:rsidP="00F225C8">
            <w:pPr>
              <w:spacing w:after="0" w:line="240" w:lineRule="atLeast"/>
              <w:jc w:val="both"/>
              <w:rPr>
                <w:rFonts w:ascii="Times New Roman" w:hAnsi="Times New Roman" w:cs="Times New Roman"/>
                <w:sz w:val="28"/>
                <w:szCs w:val="28"/>
                <w:lang w:val="uk-UA"/>
              </w:rPr>
            </w:pPr>
            <w:r w:rsidRPr="00E730DD">
              <w:rPr>
                <w:rFonts w:ascii="Times New Roman" w:hAnsi="Times New Roman" w:cs="Times New Roman"/>
                <w:sz w:val="28"/>
                <w:szCs w:val="28"/>
                <w:lang w:val="uk-UA"/>
              </w:rPr>
              <w:t>1) подання документів від імені роботодавця особою, яка не має на це повноважень;</w:t>
            </w:r>
          </w:p>
          <w:p w:rsidR="004E24C4" w:rsidRPr="00E730DD" w:rsidRDefault="004E24C4" w:rsidP="00F225C8">
            <w:pPr>
              <w:spacing w:after="0" w:line="240" w:lineRule="atLeast"/>
              <w:jc w:val="both"/>
              <w:rPr>
                <w:rFonts w:ascii="Times New Roman" w:hAnsi="Times New Roman" w:cs="Times New Roman"/>
                <w:sz w:val="28"/>
                <w:szCs w:val="28"/>
                <w:lang w:val="uk-UA"/>
              </w:rPr>
            </w:pPr>
            <w:r w:rsidRPr="00E730DD">
              <w:rPr>
                <w:rFonts w:ascii="Times New Roman" w:hAnsi="Times New Roman" w:cs="Times New Roman"/>
                <w:sz w:val="28"/>
                <w:szCs w:val="28"/>
                <w:lang w:val="uk-UA"/>
              </w:rPr>
              <w:t>2) подання разом із заявою документів або відомостей, визначених цим Законом, не в повному обсязі;</w:t>
            </w:r>
          </w:p>
          <w:p w:rsidR="004E24C4" w:rsidRPr="00E730DD" w:rsidRDefault="004E24C4" w:rsidP="00F225C8">
            <w:pPr>
              <w:spacing w:after="0" w:line="240" w:lineRule="atLeast"/>
              <w:jc w:val="both"/>
              <w:rPr>
                <w:rFonts w:ascii="Times New Roman" w:hAnsi="Times New Roman" w:cs="Times New Roman"/>
                <w:sz w:val="28"/>
                <w:szCs w:val="28"/>
                <w:lang w:val="uk-UA"/>
              </w:rPr>
            </w:pPr>
            <w:r w:rsidRPr="00E730DD">
              <w:rPr>
                <w:rFonts w:ascii="Times New Roman" w:hAnsi="Times New Roman" w:cs="Times New Roman"/>
                <w:sz w:val="28"/>
                <w:szCs w:val="28"/>
                <w:lang w:val="uk-UA"/>
              </w:rPr>
              <w:t>3) невідповідність заяви та/або документів, поданих разом із заявою, вимогам, установленим цим Законом, складення заяви не за встановленою формою;</w:t>
            </w:r>
          </w:p>
          <w:p w:rsidR="004E24C4" w:rsidRPr="00E730DD" w:rsidRDefault="004E24C4" w:rsidP="00F225C8">
            <w:pPr>
              <w:spacing w:after="0" w:line="240" w:lineRule="atLeast"/>
              <w:jc w:val="both"/>
              <w:rPr>
                <w:rFonts w:ascii="Times New Roman" w:hAnsi="Times New Roman" w:cs="Times New Roman"/>
                <w:sz w:val="28"/>
                <w:szCs w:val="28"/>
                <w:lang w:val="uk-UA"/>
              </w:rPr>
            </w:pPr>
            <w:r w:rsidRPr="00E730DD">
              <w:rPr>
                <w:rFonts w:ascii="Times New Roman" w:hAnsi="Times New Roman" w:cs="Times New Roman"/>
                <w:sz w:val="28"/>
                <w:szCs w:val="28"/>
                <w:lang w:val="uk-UA"/>
              </w:rPr>
              <w:t>4) наявність недостовірних даних у заяві або документах, поданих разом із заявою;</w:t>
            </w:r>
          </w:p>
          <w:p w:rsidR="004E24C4" w:rsidRPr="00E730DD" w:rsidRDefault="004E24C4" w:rsidP="00CC044C">
            <w:pPr>
              <w:spacing w:line="240" w:lineRule="auto"/>
              <w:jc w:val="both"/>
              <w:rPr>
                <w:rFonts w:ascii="Times New Roman" w:hAnsi="Times New Roman" w:cs="Times New Roman"/>
                <w:sz w:val="28"/>
                <w:szCs w:val="28"/>
                <w:lang w:val="uk-UA"/>
              </w:rPr>
            </w:pPr>
            <w:r w:rsidRPr="00E730DD">
              <w:rPr>
                <w:rFonts w:ascii="Times New Roman" w:hAnsi="Times New Roman" w:cs="Times New Roman"/>
                <w:sz w:val="28"/>
                <w:szCs w:val="28"/>
                <w:lang w:val="uk-UA"/>
              </w:rPr>
              <w:t>5) невідповідність умов проєкту трудового договору (контракту), укладеного з іноземцем або особою без громадянства, або умов додаткової угоди про внесення змін до трудового договору (контракту) законодавству України про працю.</w:t>
            </w:r>
          </w:p>
        </w:tc>
      </w:tr>
      <w:tr w:rsidR="004E24C4" w:rsidRPr="00BC0D23">
        <w:trPr>
          <w:jc w:val="center"/>
        </w:trPr>
        <w:tc>
          <w:tcPr>
            <w:tcW w:w="849" w:type="dxa"/>
          </w:tcPr>
          <w:p w:rsidR="004E24C4" w:rsidRPr="00E730DD" w:rsidRDefault="004E24C4" w:rsidP="001C6A1A">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w:t>
            </w:r>
            <w:r w:rsidRPr="00E730DD">
              <w:rPr>
                <w:rFonts w:ascii="Times New Roman" w:hAnsi="Times New Roman" w:cs="Times New Roman"/>
                <w:sz w:val="28"/>
                <w:szCs w:val="28"/>
                <w:lang w:val="uk-UA"/>
              </w:rPr>
              <w:t>.</w:t>
            </w:r>
          </w:p>
        </w:tc>
        <w:tc>
          <w:tcPr>
            <w:tcW w:w="3231" w:type="dxa"/>
          </w:tcPr>
          <w:p w:rsidR="004E24C4" w:rsidRPr="00E730DD" w:rsidRDefault="004E24C4" w:rsidP="00B96E3D">
            <w:pPr>
              <w:spacing w:after="0" w:line="240" w:lineRule="atLeast"/>
              <w:jc w:val="both"/>
              <w:rPr>
                <w:rFonts w:ascii="Times New Roman" w:hAnsi="Times New Roman" w:cs="Times New Roman"/>
                <w:sz w:val="28"/>
                <w:szCs w:val="28"/>
                <w:lang w:val="uk-UA"/>
              </w:rPr>
            </w:pPr>
            <w:r w:rsidRPr="00E730DD">
              <w:rPr>
                <w:rFonts w:ascii="Times New Roman" w:hAnsi="Times New Roman" w:cs="Times New Roman"/>
                <w:sz w:val="28"/>
                <w:szCs w:val="28"/>
                <w:lang w:val="uk-UA"/>
              </w:rPr>
              <w:t>Перелік підстав для відмови у наданні адміністративної послуги</w:t>
            </w:r>
          </w:p>
        </w:tc>
        <w:tc>
          <w:tcPr>
            <w:tcW w:w="5490" w:type="dxa"/>
          </w:tcPr>
          <w:p w:rsidR="004E24C4" w:rsidRPr="00E730DD" w:rsidRDefault="004E24C4" w:rsidP="00B96E3D">
            <w:pPr>
              <w:spacing w:after="0" w:line="240" w:lineRule="atLeast"/>
              <w:jc w:val="both"/>
              <w:rPr>
                <w:rFonts w:ascii="Times New Roman" w:hAnsi="Times New Roman" w:cs="Times New Roman"/>
                <w:sz w:val="28"/>
                <w:szCs w:val="28"/>
                <w:lang w:val="uk-UA"/>
              </w:rPr>
            </w:pPr>
            <w:r w:rsidRPr="00E730DD">
              <w:rPr>
                <w:rFonts w:ascii="Times New Roman" w:hAnsi="Times New Roman" w:cs="Times New Roman"/>
                <w:sz w:val="28"/>
                <w:szCs w:val="28"/>
                <w:lang w:val="uk-UA"/>
              </w:rPr>
              <w:t>Підставами для відмови у продовженні дії дозволу на застосування праці іноземців та осіб без громадянства відповідно до статті 42</w:t>
            </w:r>
            <w:r w:rsidRPr="00E730DD">
              <w:rPr>
                <w:rFonts w:ascii="Times New Roman" w:hAnsi="Times New Roman" w:cs="Times New Roman"/>
                <w:sz w:val="28"/>
                <w:szCs w:val="28"/>
                <w:vertAlign w:val="superscript"/>
                <w:lang w:val="uk-UA"/>
              </w:rPr>
              <w:t>9</w:t>
            </w:r>
            <w:r w:rsidRPr="00E730DD">
              <w:rPr>
                <w:rFonts w:ascii="Times New Roman" w:hAnsi="Times New Roman" w:cs="Times New Roman"/>
                <w:sz w:val="28"/>
                <w:szCs w:val="28"/>
                <w:lang w:val="uk-UA"/>
              </w:rPr>
              <w:t xml:space="preserve"> Закону України «Про зайнятість населення» є:</w:t>
            </w:r>
          </w:p>
          <w:p w:rsidR="004E24C4" w:rsidRPr="00E730DD" w:rsidRDefault="004E24C4" w:rsidP="00B96E3D">
            <w:pPr>
              <w:spacing w:after="0" w:line="240" w:lineRule="atLeast"/>
              <w:jc w:val="both"/>
              <w:rPr>
                <w:rFonts w:ascii="Times New Roman" w:hAnsi="Times New Roman" w:cs="Times New Roman"/>
                <w:sz w:val="28"/>
                <w:szCs w:val="28"/>
                <w:lang w:val="uk-UA"/>
              </w:rPr>
            </w:pPr>
            <w:r w:rsidRPr="00E730DD">
              <w:rPr>
                <w:rFonts w:ascii="Times New Roman" w:hAnsi="Times New Roman" w:cs="Times New Roman"/>
                <w:sz w:val="28"/>
                <w:szCs w:val="28"/>
                <w:lang w:val="uk-UA"/>
              </w:rPr>
              <w:t>1) неусунення підстав для зупинення розгляду заяви протягом встановленого строку або визнання регіональним центром зайнятості, мотивувального листа, поданого роботодавцем, необґрунтованим;</w:t>
            </w:r>
          </w:p>
          <w:p w:rsidR="004E24C4" w:rsidRPr="00E730DD" w:rsidRDefault="004E24C4" w:rsidP="00B96E3D">
            <w:pPr>
              <w:spacing w:after="0" w:line="240" w:lineRule="atLeast"/>
              <w:jc w:val="both"/>
              <w:rPr>
                <w:rFonts w:ascii="Times New Roman" w:hAnsi="Times New Roman" w:cs="Times New Roman"/>
                <w:sz w:val="28"/>
                <w:szCs w:val="28"/>
                <w:lang w:val="uk-UA"/>
              </w:rPr>
            </w:pPr>
            <w:r w:rsidRPr="00E730DD">
              <w:rPr>
                <w:rFonts w:ascii="Times New Roman" w:hAnsi="Times New Roman" w:cs="Times New Roman"/>
                <w:sz w:val="28"/>
                <w:szCs w:val="28"/>
                <w:lang w:val="uk-UA"/>
              </w:rPr>
              <w:t>2) подання заяви та документів для продовження дії дозволу з порушенням строку, встановленого частиною другою статті 42</w:t>
            </w:r>
            <w:r w:rsidRPr="00E730DD">
              <w:rPr>
                <w:rFonts w:ascii="Times New Roman" w:hAnsi="Times New Roman" w:cs="Times New Roman"/>
                <w:sz w:val="28"/>
                <w:szCs w:val="28"/>
                <w:vertAlign w:val="superscript"/>
                <w:lang w:val="uk-UA"/>
              </w:rPr>
              <w:t xml:space="preserve">6 </w:t>
            </w:r>
            <w:r w:rsidRPr="00E730DD">
              <w:rPr>
                <w:rFonts w:ascii="Times New Roman" w:hAnsi="Times New Roman" w:cs="Times New Roman"/>
                <w:sz w:val="28"/>
                <w:szCs w:val="28"/>
                <w:lang w:val="uk-UA"/>
              </w:rPr>
              <w:t>Закону України «Про зайнятість населення»;</w:t>
            </w:r>
          </w:p>
          <w:p w:rsidR="004E24C4" w:rsidRPr="00E730DD" w:rsidRDefault="004E24C4" w:rsidP="00B96E3D">
            <w:pPr>
              <w:spacing w:after="0" w:line="240" w:lineRule="atLeast"/>
              <w:jc w:val="both"/>
              <w:rPr>
                <w:rFonts w:ascii="Times New Roman" w:hAnsi="Times New Roman" w:cs="Times New Roman"/>
                <w:sz w:val="28"/>
                <w:szCs w:val="28"/>
                <w:lang w:val="uk-UA"/>
              </w:rPr>
            </w:pPr>
            <w:r w:rsidRPr="00E730DD">
              <w:rPr>
                <w:rFonts w:ascii="Times New Roman" w:hAnsi="Times New Roman" w:cs="Times New Roman"/>
                <w:sz w:val="28"/>
                <w:szCs w:val="28"/>
                <w:lang w:val="uk-UA"/>
              </w:rPr>
              <w:t>3) відсутність у Єдиному державному реєстрі юридичних осіб, фізичних осіб - підприємців та громадських формувань відомостей про роботодавця або наявність відомостей про державну реєстрацію припинення юридичної особи в результаті її ліквідації, або наявність відомостей про державну реєстрацію припинення підприємницької діяльності фізичної особи – підприємця, який є роботодавцем;</w:t>
            </w:r>
          </w:p>
          <w:p w:rsidR="004E24C4" w:rsidRPr="00E730DD" w:rsidRDefault="004E24C4" w:rsidP="00B96E3D">
            <w:pPr>
              <w:spacing w:after="0" w:line="240" w:lineRule="atLeast"/>
              <w:jc w:val="both"/>
              <w:rPr>
                <w:rFonts w:ascii="Times New Roman" w:hAnsi="Times New Roman" w:cs="Times New Roman"/>
                <w:sz w:val="28"/>
                <w:szCs w:val="28"/>
                <w:lang w:val="uk-UA"/>
              </w:rPr>
            </w:pPr>
            <w:r w:rsidRPr="00E730DD">
              <w:rPr>
                <w:rFonts w:ascii="Times New Roman" w:hAnsi="Times New Roman" w:cs="Times New Roman"/>
                <w:sz w:val="28"/>
                <w:szCs w:val="28"/>
                <w:lang w:val="uk-UA"/>
              </w:rPr>
              <w:t xml:space="preserve">4) </w:t>
            </w:r>
            <w:r>
              <w:rPr>
                <w:rFonts w:ascii="Times New Roman" w:hAnsi="Times New Roman" w:cs="Times New Roman"/>
                <w:sz w:val="28"/>
                <w:szCs w:val="28"/>
                <w:lang w:val="uk-UA"/>
              </w:rPr>
              <w:t>відкликання</w:t>
            </w:r>
            <w:r w:rsidRPr="00E730DD">
              <w:rPr>
                <w:rFonts w:ascii="Times New Roman" w:hAnsi="Times New Roman" w:cs="Times New Roman"/>
                <w:sz w:val="28"/>
                <w:szCs w:val="28"/>
                <w:lang w:val="uk-UA"/>
              </w:rPr>
              <w:t xml:space="preserve"> дозволу, отриманого роботодавцем з підстав, передбачених пунктами 4, 6–8 та 11 частини другої статті 42</w:t>
            </w:r>
            <w:r w:rsidRPr="00E730DD">
              <w:rPr>
                <w:rFonts w:ascii="Times New Roman" w:hAnsi="Times New Roman" w:cs="Times New Roman"/>
                <w:sz w:val="28"/>
                <w:szCs w:val="28"/>
                <w:vertAlign w:val="superscript"/>
                <w:lang w:val="uk-UA"/>
              </w:rPr>
              <w:t xml:space="preserve">10 </w:t>
            </w:r>
            <w:r w:rsidRPr="00E730DD">
              <w:rPr>
                <w:rFonts w:ascii="Times New Roman" w:hAnsi="Times New Roman" w:cs="Times New Roman"/>
                <w:sz w:val="28"/>
                <w:szCs w:val="28"/>
                <w:lang w:val="uk-UA"/>
              </w:rPr>
              <w:t>Закону України «Про зайнятість населення» (протягом року з дня прийняття рішення про скасування). Зазначене положення не застосовується у випадках, коли роботодавцем подано заяву про отримання дозволу для іншого іноземця або особи без громадянства;</w:t>
            </w:r>
          </w:p>
          <w:p w:rsidR="004E24C4" w:rsidRPr="00E730DD" w:rsidRDefault="004E24C4" w:rsidP="00B96E3D">
            <w:pPr>
              <w:spacing w:after="0" w:line="240" w:lineRule="atLeast"/>
              <w:jc w:val="both"/>
              <w:rPr>
                <w:rFonts w:ascii="Times New Roman" w:hAnsi="Times New Roman" w:cs="Times New Roman"/>
                <w:sz w:val="28"/>
                <w:szCs w:val="28"/>
                <w:lang w:val="uk-UA"/>
              </w:rPr>
            </w:pPr>
            <w:r w:rsidRPr="00E730DD">
              <w:rPr>
                <w:rFonts w:ascii="Times New Roman" w:hAnsi="Times New Roman" w:cs="Times New Roman"/>
                <w:sz w:val="28"/>
                <w:szCs w:val="28"/>
                <w:lang w:val="uk-UA"/>
              </w:rPr>
              <w:t xml:space="preserve">5) </w:t>
            </w:r>
            <w:r>
              <w:rPr>
                <w:rFonts w:ascii="Times New Roman" w:hAnsi="Times New Roman" w:cs="Times New Roman"/>
                <w:sz w:val="28"/>
                <w:szCs w:val="28"/>
                <w:lang w:val="uk-UA"/>
              </w:rPr>
              <w:t>відкликання</w:t>
            </w:r>
            <w:r w:rsidRPr="00E730DD">
              <w:rPr>
                <w:rFonts w:ascii="Times New Roman" w:hAnsi="Times New Roman" w:cs="Times New Roman"/>
                <w:sz w:val="28"/>
                <w:szCs w:val="28"/>
                <w:lang w:val="uk-UA"/>
              </w:rPr>
              <w:t xml:space="preserve"> дозволу з підстав, передбачених пунктами 5, 9 та 10 частини другої статті 42</w:t>
            </w:r>
            <w:r w:rsidRPr="00E730DD">
              <w:rPr>
                <w:rFonts w:ascii="Times New Roman" w:hAnsi="Times New Roman" w:cs="Times New Roman"/>
                <w:sz w:val="28"/>
                <w:szCs w:val="28"/>
                <w:vertAlign w:val="superscript"/>
                <w:lang w:val="uk-UA"/>
              </w:rPr>
              <w:t xml:space="preserve">10 </w:t>
            </w:r>
            <w:r w:rsidRPr="00E730DD">
              <w:rPr>
                <w:rFonts w:ascii="Times New Roman" w:hAnsi="Times New Roman" w:cs="Times New Roman"/>
                <w:sz w:val="28"/>
                <w:szCs w:val="28"/>
                <w:lang w:val="uk-UA"/>
              </w:rPr>
              <w:t>Закону України «Про зайнятість населення» (протягом року з дня прийняття рішення про скасування);</w:t>
            </w:r>
          </w:p>
          <w:p w:rsidR="004E24C4" w:rsidRPr="00E730DD" w:rsidRDefault="004E24C4" w:rsidP="00722223">
            <w:pPr>
              <w:spacing w:line="240" w:lineRule="auto"/>
              <w:jc w:val="both"/>
              <w:rPr>
                <w:rFonts w:ascii="Times New Roman" w:hAnsi="Times New Roman" w:cs="Times New Roman"/>
                <w:sz w:val="28"/>
                <w:szCs w:val="28"/>
                <w:lang w:val="uk-UA"/>
              </w:rPr>
            </w:pPr>
            <w:r w:rsidRPr="00E730DD">
              <w:rPr>
                <w:rFonts w:ascii="Times New Roman" w:hAnsi="Times New Roman" w:cs="Times New Roman"/>
                <w:sz w:val="28"/>
                <w:szCs w:val="28"/>
                <w:lang w:val="uk-UA"/>
              </w:rPr>
              <w:t>6) відмова регіонального органу Служби безпеки України у погодженні видачі дозволу на застосування праці громадянина Російської Федерації, громадянина Республіки Білорусь, а також інших держав, визнаних такими, що становлять загрозу державному суверенітету, територіальній цілісності і демократичному конституційному ладу та іншим національним інтересам України.</w:t>
            </w:r>
          </w:p>
        </w:tc>
      </w:tr>
      <w:tr w:rsidR="004E24C4" w:rsidRPr="00E730DD">
        <w:trPr>
          <w:jc w:val="center"/>
        </w:trPr>
        <w:tc>
          <w:tcPr>
            <w:tcW w:w="849" w:type="dxa"/>
          </w:tcPr>
          <w:p w:rsidR="004E24C4" w:rsidRPr="00E730DD" w:rsidRDefault="004E24C4" w:rsidP="001C6A1A">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16</w:t>
            </w:r>
            <w:r w:rsidRPr="00E730DD">
              <w:rPr>
                <w:rFonts w:ascii="Times New Roman" w:hAnsi="Times New Roman" w:cs="Times New Roman"/>
                <w:sz w:val="28"/>
                <w:szCs w:val="28"/>
                <w:lang w:val="uk-UA"/>
              </w:rPr>
              <w:t>.</w:t>
            </w:r>
          </w:p>
        </w:tc>
        <w:tc>
          <w:tcPr>
            <w:tcW w:w="3231" w:type="dxa"/>
          </w:tcPr>
          <w:p w:rsidR="004E24C4" w:rsidRPr="00E730DD" w:rsidRDefault="004E24C4" w:rsidP="00AD0499">
            <w:pPr>
              <w:spacing w:after="0" w:line="240" w:lineRule="atLeast"/>
              <w:jc w:val="both"/>
              <w:rPr>
                <w:rFonts w:ascii="Times New Roman" w:hAnsi="Times New Roman" w:cs="Times New Roman"/>
                <w:sz w:val="28"/>
                <w:szCs w:val="28"/>
                <w:lang w:val="uk-UA"/>
              </w:rPr>
            </w:pPr>
            <w:r w:rsidRPr="00E730DD">
              <w:rPr>
                <w:rFonts w:ascii="Times New Roman" w:hAnsi="Times New Roman" w:cs="Times New Roman"/>
                <w:sz w:val="28"/>
                <w:szCs w:val="28"/>
                <w:lang w:val="uk-UA"/>
              </w:rPr>
              <w:t>Результат надання адміністративної послуги</w:t>
            </w:r>
          </w:p>
        </w:tc>
        <w:tc>
          <w:tcPr>
            <w:tcW w:w="5490" w:type="dxa"/>
          </w:tcPr>
          <w:p w:rsidR="004E24C4" w:rsidRPr="00E730DD" w:rsidRDefault="004E24C4" w:rsidP="00AD0499">
            <w:pPr>
              <w:spacing w:after="0" w:line="240" w:lineRule="atLeast"/>
              <w:jc w:val="both"/>
              <w:rPr>
                <w:rFonts w:ascii="Times New Roman" w:hAnsi="Times New Roman" w:cs="Times New Roman"/>
                <w:sz w:val="28"/>
                <w:szCs w:val="28"/>
                <w:lang w:val="uk-UA"/>
              </w:rPr>
            </w:pPr>
            <w:r w:rsidRPr="00E730DD">
              <w:rPr>
                <w:rFonts w:ascii="Times New Roman" w:hAnsi="Times New Roman" w:cs="Times New Roman"/>
                <w:sz w:val="28"/>
                <w:szCs w:val="28"/>
                <w:lang w:val="uk-UA"/>
              </w:rPr>
              <w:t>- Продовження дії дозволу на застосування праці іноземців та осіб без громадянства;</w:t>
            </w:r>
          </w:p>
          <w:p w:rsidR="004E24C4" w:rsidRPr="00E730DD" w:rsidRDefault="004E24C4" w:rsidP="003B66BE">
            <w:pPr>
              <w:spacing w:line="240" w:lineRule="auto"/>
              <w:jc w:val="both"/>
              <w:rPr>
                <w:rFonts w:ascii="Times New Roman" w:hAnsi="Times New Roman" w:cs="Times New Roman"/>
                <w:sz w:val="28"/>
                <w:szCs w:val="28"/>
                <w:lang w:val="uk-UA"/>
              </w:rPr>
            </w:pPr>
            <w:r w:rsidRPr="00E730DD">
              <w:rPr>
                <w:rFonts w:ascii="Times New Roman" w:hAnsi="Times New Roman" w:cs="Times New Roman"/>
                <w:sz w:val="28"/>
                <w:szCs w:val="28"/>
                <w:lang w:val="uk-UA"/>
              </w:rPr>
              <w:t>- відмова у продовженні дії дозволу на застосування праці іноземців або осіб без громадянства.</w:t>
            </w:r>
          </w:p>
        </w:tc>
      </w:tr>
      <w:tr w:rsidR="004E24C4" w:rsidRPr="00E730DD">
        <w:trPr>
          <w:jc w:val="center"/>
        </w:trPr>
        <w:tc>
          <w:tcPr>
            <w:tcW w:w="849" w:type="dxa"/>
          </w:tcPr>
          <w:p w:rsidR="004E24C4" w:rsidRPr="00E730DD" w:rsidRDefault="004E24C4" w:rsidP="001C6A1A">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17</w:t>
            </w:r>
            <w:r w:rsidRPr="00E730DD">
              <w:rPr>
                <w:rFonts w:ascii="Times New Roman" w:hAnsi="Times New Roman" w:cs="Times New Roman"/>
                <w:sz w:val="28"/>
                <w:szCs w:val="28"/>
                <w:lang w:val="uk-UA"/>
              </w:rPr>
              <w:t>.</w:t>
            </w:r>
          </w:p>
        </w:tc>
        <w:tc>
          <w:tcPr>
            <w:tcW w:w="3231" w:type="dxa"/>
          </w:tcPr>
          <w:p w:rsidR="004E24C4" w:rsidRPr="00E730DD" w:rsidRDefault="004E24C4" w:rsidP="00AD0499">
            <w:pPr>
              <w:spacing w:after="0" w:line="240" w:lineRule="atLeast"/>
              <w:jc w:val="both"/>
              <w:rPr>
                <w:rFonts w:ascii="Times New Roman" w:hAnsi="Times New Roman" w:cs="Times New Roman"/>
                <w:sz w:val="28"/>
                <w:szCs w:val="28"/>
                <w:lang w:val="uk-UA"/>
              </w:rPr>
            </w:pPr>
            <w:r w:rsidRPr="00E730DD">
              <w:rPr>
                <w:rFonts w:ascii="Times New Roman" w:hAnsi="Times New Roman" w:cs="Times New Roman"/>
                <w:sz w:val="28"/>
                <w:szCs w:val="28"/>
                <w:lang w:val="uk-UA"/>
              </w:rPr>
              <w:t>Способи отримання відповіді (результату)</w:t>
            </w:r>
          </w:p>
        </w:tc>
        <w:tc>
          <w:tcPr>
            <w:tcW w:w="5490" w:type="dxa"/>
          </w:tcPr>
          <w:p w:rsidR="004E24C4" w:rsidRPr="00E730DD" w:rsidRDefault="004E24C4" w:rsidP="00AD0499">
            <w:pPr>
              <w:spacing w:after="0" w:line="240" w:lineRule="atLeast"/>
              <w:jc w:val="both"/>
              <w:rPr>
                <w:rFonts w:ascii="Times New Roman" w:hAnsi="Times New Roman" w:cs="Times New Roman"/>
                <w:sz w:val="28"/>
                <w:szCs w:val="28"/>
                <w:lang w:val="uk-UA"/>
              </w:rPr>
            </w:pPr>
            <w:r w:rsidRPr="00E730DD">
              <w:rPr>
                <w:rFonts w:ascii="Times New Roman" w:hAnsi="Times New Roman" w:cs="Times New Roman"/>
                <w:sz w:val="28"/>
                <w:szCs w:val="28"/>
                <w:lang w:val="uk-UA"/>
              </w:rPr>
              <w:t xml:space="preserve">У разі відсутності підстав для </w:t>
            </w:r>
            <w:r>
              <w:rPr>
                <w:rFonts w:ascii="Times New Roman" w:hAnsi="Times New Roman" w:cs="Times New Roman"/>
                <w:sz w:val="28"/>
                <w:szCs w:val="28"/>
                <w:lang w:val="uk-UA"/>
              </w:rPr>
              <w:t>залишення без руху</w:t>
            </w:r>
            <w:r w:rsidRPr="00E730DD">
              <w:rPr>
                <w:rFonts w:ascii="Times New Roman" w:hAnsi="Times New Roman" w:cs="Times New Roman"/>
                <w:sz w:val="28"/>
                <w:szCs w:val="28"/>
                <w:lang w:val="uk-UA"/>
              </w:rPr>
              <w:t xml:space="preserve"> заяви регіональний центр зайнятості приймає рішення про </w:t>
            </w:r>
            <w:r>
              <w:rPr>
                <w:rFonts w:ascii="Times New Roman" w:hAnsi="Times New Roman" w:cs="Times New Roman"/>
                <w:sz w:val="28"/>
                <w:szCs w:val="28"/>
                <w:lang w:val="uk-UA"/>
              </w:rPr>
              <w:t>продовження дії</w:t>
            </w:r>
            <w:r w:rsidRPr="00E730DD">
              <w:rPr>
                <w:rFonts w:ascii="Times New Roman" w:hAnsi="Times New Roman" w:cs="Times New Roman"/>
                <w:sz w:val="28"/>
                <w:szCs w:val="28"/>
                <w:lang w:val="uk-UA"/>
              </w:rPr>
              <w:t xml:space="preserve"> дозволу і протягом двох робочих днів з дня його прийняття оприлюднює відповідну інформацію на своєму веб-сайті та повідомляє роботодавця засобами електронного зв’язку.</w:t>
            </w:r>
          </w:p>
          <w:p w:rsidR="004E24C4" w:rsidRPr="00E730DD" w:rsidRDefault="004E24C4" w:rsidP="00AD0499">
            <w:pPr>
              <w:spacing w:after="0" w:line="240" w:lineRule="atLeast"/>
              <w:jc w:val="both"/>
              <w:rPr>
                <w:rFonts w:ascii="Times New Roman" w:hAnsi="Times New Roman" w:cs="Times New Roman"/>
                <w:sz w:val="28"/>
                <w:szCs w:val="28"/>
                <w:lang w:val="uk-UA"/>
              </w:rPr>
            </w:pPr>
            <w:r w:rsidRPr="00E730DD">
              <w:rPr>
                <w:rFonts w:ascii="Times New Roman" w:hAnsi="Times New Roman" w:cs="Times New Roman"/>
                <w:sz w:val="28"/>
                <w:szCs w:val="28"/>
                <w:lang w:val="uk-UA"/>
              </w:rPr>
              <w:t>У разі відмови у продовженні дії дозволу подані документи повертаються (видаються особисто, надсилаються поштовим відправленням) роботодавцю не пізніше наступного робочого дня з дня надходження від роботодавця заяви про їх повернення.</w:t>
            </w:r>
          </w:p>
          <w:p w:rsidR="004E24C4" w:rsidRPr="00E730DD" w:rsidRDefault="004E24C4" w:rsidP="0035075C">
            <w:pPr>
              <w:spacing w:line="240" w:lineRule="auto"/>
              <w:jc w:val="both"/>
              <w:rPr>
                <w:rFonts w:ascii="Times New Roman" w:hAnsi="Times New Roman" w:cs="Times New Roman"/>
                <w:sz w:val="28"/>
                <w:szCs w:val="28"/>
                <w:lang w:val="uk-UA"/>
              </w:rPr>
            </w:pPr>
            <w:bookmarkStart w:id="8" w:name="_GoBack"/>
            <w:bookmarkEnd w:id="8"/>
            <w:r w:rsidRPr="00E730DD">
              <w:rPr>
                <w:rFonts w:ascii="Times New Roman" w:hAnsi="Times New Roman" w:cs="Times New Roman"/>
                <w:sz w:val="28"/>
                <w:szCs w:val="28"/>
                <w:lang w:val="uk-UA"/>
              </w:rPr>
              <w:t>Видача оформленого бланку дозволу на застосування праці іноземця здійснюється через центр надання адміністративних послуг.</w:t>
            </w:r>
          </w:p>
        </w:tc>
      </w:tr>
    </w:tbl>
    <w:p w:rsidR="004E24C4" w:rsidRPr="007E47CA" w:rsidRDefault="004E24C4" w:rsidP="00AD0499">
      <w:pPr>
        <w:spacing w:after="0" w:line="240" w:lineRule="atLeast"/>
        <w:jc w:val="both"/>
        <w:rPr>
          <w:rFonts w:ascii="Times New Roman" w:hAnsi="Times New Roman" w:cs="Times New Roman"/>
          <w:sz w:val="28"/>
          <w:szCs w:val="28"/>
          <w:lang w:val="uk-UA"/>
        </w:rPr>
      </w:pPr>
    </w:p>
    <w:sectPr w:rsidR="004E24C4" w:rsidRPr="007E47CA" w:rsidSect="000C12FB">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4C4" w:rsidRDefault="004E24C4" w:rsidP="000C12FB">
      <w:pPr>
        <w:spacing w:after="0" w:line="240" w:lineRule="auto"/>
      </w:pPr>
      <w:r>
        <w:separator/>
      </w:r>
    </w:p>
  </w:endnote>
  <w:endnote w:type="continuationSeparator" w:id="0">
    <w:p w:rsidR="004E24C4" w:rsidRDefault="004E24C4" w:rsidP="000C12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4C4" w:rsidRDefault="004E24C4" w:rsidP="000C12FB">
      <w:pPr>
        <w:spacing w:after="0" w:line="240" w:lineRule="auto"/>
      </w:pPr>
      <w:r>
        <w:separator/>
      </w:r>
    </w:p>
  </w:footnote>
  <w:footnote w:type="continuationSeparator" w:id="0">
    <w:p w:rsidR="004E24C4" w:rsidRDefault="004E24C4" w:rsidP="000C12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4C4" w:rsidRDefault="004E24C4">
    <w:pPr>
      <w:pStyle w:val="Header"/>
      <w:jc w:val="center"/>
      <w:rPr>
        <w:lang w:val="uk-UA"/>
      </w:rPr>
    </w:pPr>
    <w:fldSimple w:instr="PAGE   \* MERGEFORMAT">
      <w:r>
        <w:rPr>
          <w:noProof/>
        </w:rPr>
        <w:t>8</w:t>
      </w:r>
    </w:fldSimple>
  </w:p>
  <w:p w:rsidR="004E24C4" w:rsidRDefault="004E24C4" w:rsidP="002A1F28">
    <w:pPr>
      <w:pStyle w:val="Header"/>
      <w:tabs>
        <w:tab w:val="clear" w:pos="4677"/>
        <w:tab w:val="center" w:pos="5103"/>
      </w:tabs>
      <w:jc w:val="right"/>
    </w:pPr>
    <w:r w:rsidRPr="00FE6C6A">
      <w:rPr>
        <w:rFonts w:ascii="Times New Roman" w:hAnsi="Times New Roman" w:cs="Times New Roman"/>
        <w:sz w:val="28"/>
        <w:szCs w:val="28"/>
        <w:lang w:val="uk-UA"/>
      </w:rPr>
      <w:t xml:space="preserve">Продовження додатку </w:t>
    </w:r>
    <w:r>
      <w:rPr>
        <w:rFonts w:ascii="Times New Roman" w:hAnsi="Times New Roman" w:cs="Times New Roman"/>
        <w:sz w:val="28"/>
        <w:szCs w:val="28"/>
        <w:lang w:val="uk-UA"/>
      </w:rPr>
      <w:t>3</w:t>
    </w:r>
  </w:p>
  <w:p w:rsidR="004E24C4" w:rsidRDefault="004E24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32253"/>
    <w:multiLevelType w:val="hybridMultilevel"/>
    <w:tmpl w:val="30220D88"/>
    <w:lvl w:ilvl="0" w:tplc="1CD0CF5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5E22D5B"/>
    <w:multiLevelType w:val="hybridMultilevel"/>
    <w:tmpl w:val="C5BA10EC"/>
    <w:lvl w:ilvl="0" w:tplc="A720F36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4D8B2539"/>
    <w:multiLevelType w:val="hybridMultilevel"/>
    <w:tmpl w:val="F40C0D20"/>
    <w:lvl w:ilvl="0" w:tplc="A884487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51365A2F"/>
    <w:multiLevelType w:val="hybridMultilevel"/>
    <w:tmpl w:val="64F817F6"/>
    <w:lvl w:ilvl="0" w:tplc="26C4827E">
      <w:start w:val="1"/>
      <w:numFmt w:val="bullet"/>
      <w:lvlText w:val=""/>
      <w:lvlJc w:val="left"/>
      <w:pPr>
        <w:tabs>
          <w:tab w:val="num" w:pos="1144"/>
        </w:tabs>
        <w:ind w:left="1144"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4">
    <w:nsid w:val="5F84036A"/>
    <w:multiLevelType w:val="hybridMultilevel"/>
    <w:tmpl w:val="A872B718"/>
    <w:lvl w:ilvl="0" w:tplc="1AAA356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075C"/>
    <w:rsid w:val="000000C8"/>
    <w:rsid w:val="000504ED"/>
    <w:rsid w:val="00056292"/>
    <w:rsid w:val="000938F9"/>
    <w:rsid w:val="000B659D"/>
    <w:rsid w:val="000C12FB"/>
    <w:rsid w:val="000D351A"/>
    <w:rsid w:val="000E2D70"/>
    <w:rsid w:val="000E4A53"/>
    <w:rsid w:val="000F5CA9"/>
    <w:rsid w:val="00124239"/>
    <w:rsid w:val="00196E43"/>
    <w:rsid w:val="001C6A1A"/>
    <w:rsid w:val="001D0F67"/>
    <w:rsid w:val="00206446"/>
    <w:rsid w:val="002109EA"/>
    <w:rsid w:val="00220157"/>
    <w:rsid w:val="00222F09"/>
    <w:rsid w:val="002267DC"/>
    <w:rsid w:val="00226F3F"/>
    <w:rsid w:val="00226FE9"/>
    <w:rsid w:val="00244248"/>
    <w:rsid w:val="00245EB6"/>
    <w:rsid w:val="00262CD0"/>
    <w:rsid w:val="00266E63"/>
    <w:rsid w:val="00290B1B"/>
    <w:rsid w:val="002A1F28"/>
    <w:rsid w:val="002B2881"/>
    <w:rsid w:val="002D779D"/>
    <w:rsid w:val="002E37D2"/>
    <w:rsid w:val="002F3DE2"/>
    <w:rsid w:val="00313221"/>
    <w:rsid w:val="0035075C"/>
    <w:rsid w:val="00370292"/>
    <w:rsid w:val="00376F2C"/>
    <w:rsid w:val="00381663"/>
    <w:rsid w:val="003A34E2"/>
    <w:rsid w:val="003B1FAF"/>
    <w:rsid w:val="003B66BE"/>
    <w:rsid w:val="003B7376"/>
    <w:rsid w:val="003D3041"/>
    <w:rsid w:val="003E711E"/>
    <w:rsid w:val="003F6AFA"/>
    <w:rsid w:val="00407AC2"/>
    <w:rsid w:val="00422DCC"/>
    <w:rsid w:val="0044014C"/>
    <w:rsid w:val="0045127D"/>
    <w:rsid w:val="004B2144"/>
    <w:rsid w:val="004B7046"/>
    <w:rsid w:val="004B7FDF"/>
    <w:rsid w:val="004C1E4E"/>
    <w:rsid w:val="004D1B83"/>
    <w:rsid w:val="004E24C4"/>
    <w:rsid w:val="004F4340"/>
    <w:rsid w:val="005037B8"/>
    <w:rsid w:val="005161E2"/>
    <w:rsid w:val="005233BE"/>
    <w:rsid w:val="00526303"/>
    <w:rsid w:val="00553B23"/>
    <w:rsid w:val="00561E29"/>
    <w:rsid w:val="00572B45"/>
    <w:rsid w:val="005A79F0"/>
    <w:rsid w:val="005C04BB"/>
    <w:rsid w:val="005C08DB"/>
    <w:rsid w:val="005C76DC"/>
    <w:rsid w:val="005D1F3F"/>
    <w:rsid w:val="005F4D4E"/>
    <w:rsid w:val="00612340"/>
    <w:rsid w:val="006221E2"/>
    <w:rsid w:val="00650B6E"/>
    <w:rsid w:val="006536EE"/>
    <w:rsid w:val="00654F6C"/>
    <w:rsid w:val="00672DD1"/>
    <w:rsid w:val="00683832"/>
    <w:rsid w:val="00694C80"/>
    <w:rsid w:val="006A4635"/>
    <w:rsid w:val="006F0A21"/>
    <w:rsid w:val="00717B4E"/>
    <w:rsid w:val="00722223"/>
    <w:rsid w:val="00742960"/>
    <w:rsid w:val="0075428A"/>
    <w:rsid w:val="00754CDB"/>
    <w:rsid w:val="00754EB4"/>
    <w:rsid w:val="00755801"/>
    <w:rsid w:val="007B3884"/>
    <w:rsid w:val="007C06EC"/>
    <w:rsid w:val="007C17A6"/>
    <w:rsid w:val="007C5D93"/>
    <w:rsid w:val="007C6CF1"/>
    <w:rsid w:val="007E47CA"/>
    <w:rsid w:val="00813722"/>
    <w:rsid w:val="00821226"/>
    <w:rsid w:val="00831B13"/>
    <w:rsid w:val="00857DB3"/>
    <w:rsid w:val="0086574E"/>
    <w:rsid w:val="00875046"/>
    <w:rsid w:val="008B0912"/>
    <w:rsid w:val="008B5F7B"/>
    <w:rsid w:val="008B606D"/>
    <w:rsid w:val="008C5291"/>
    <w:rsid w:val="008E15CB"/>
    <w:rsid w:val="009033AA"/>
    <w:rsid w:val="00911091"/>
    <w:rsid w:val="009161C7"/>
    <w:rsid w:val="00956CDB"/>
    <w:rsid w:val="00971C95"/>
    <w:rsid w:val="00986D9B"/>
    <w:rsid w:val="009A73E3"/>
    <w:rsid w:val="009B0957"/>
    <w:rsid w:val="009C0B4D"/>
    <w:rsid w:val="009C60B4"/>
    <w:rsid w:val="00A135D6"/>
    <w:rsid w:val="00A14445"/>
    <w:rsid w:val="00A31CF5"/>
    <w:rsid w:val="00A417CA"/>
    <w:rsid w:val="00A43B28"/>
    <w:rsid w:val="00A5059A"/>
    <w:rsid w:val="00AA5EA3"/>
    <w:rsid w:val="00AC7235"/>
    <w:rsid w:val="00AD0499"/>
    <w:rsid w:val="00B02120"/>
    <w:rsid w:val="00B229D2"/>
    <w:rsid w:val="00B36B71"/>
    <w:rsid w:val="00B570F6"/>
    <w:rsid w:val="00B61E32"/>
    <w:rsid w:val="00B96E3D"/>
    <w:rsid w:val="00BB1BB4"/>
    <w:rsid w:val="00BC0112"/>
    <w:rsid w:val="00BC0D23"/>
    <w:rsid w:val="00C01EDF"/>
    <w:rsid w:val="00C029DA"/>
    <w:rsid w:val="00C22EBC"/>
    <w:rsid w:val="00C25B73"/>
    <w:rsid w:val="00C321F6"/>
    <w:rsid w:val="00C353AB"/>
    <w:rsid w:val="00C441AE"/>
    <w:rsid w:val="00C45F12"/>
    <w:rsid w:val="00CB24B7"/>
    <w:rsid w:val="00CB406E"/>
    <w:rsid w:val="00CC044C"/>
    <w:rsid w:val="00CD2ACE"/>
    <w:rsid w:val="00D05ECA"/>
    <w:rsid w:val="00D16F5B"/>
    <w:rsid w:val="00D37F65"/>
    <w:rsid w:val="00D427CB"/>
    <w:rsid w:val="00D52D91"/>
    <w:rsid w:val="00D702AE"/>
    <w:rsid w:val="00D77434"/>
    <w:rsid w:val="00D918CF"/>
    <w:rsid w:val="00D9598D"/>
    <w:rsid w:val="00DC5487"/>
    <w:rsid w:val="00DD1699"/>
    <w:rsid w:val="00DD1EEE"/>
    <w:rsid w:val="00DE3C6D"/>
    <w:rsid w:val="00DF0DC9"/>
    <w:rsid w:val="00DF3A71"/>
    <w:rsid w:val="00E05F92"/>
    <w:rsid w:val="00E142CE"/>
    <w:rsid w:val="00E2467A"/>
    <w:rsid w:val="00E2662C"/>
    <w:rsid w:val="00E31AA2"/>
    <w:rsid w:val="00E32D45"/>
    <w:rsid w:val="00E53556"/>
    <w:rsid w:val="00E730DD"/>
    <w:rsid w:val="00E733B4"/>
    <w:rsid w:val="00E77576"/>
    <w:rsid w:val="00EB024D"/>
    <w:rsid w:val="00EE76E4"/>
    <w:rsid w:val="00F033B8"/>
    <w:rsid w:val="00F225C8"/>
    <w:rsid w:val="00F30551"/>
    <w:rsid w:val="00F402DF"/>
    <w:rsid w:val="00F41DAC"/>
    <w:rsid w:val="00F5606E"/>
    <w:rsid w:val="00F7411E"/>
    <w:rsid w:val="00F7578B"/>
    <w:rsid w:val="00F97233"/>
    <w:rsid w:val="00F9736C"/>
    <w:rsid w:val="00FB376C"/>
    <w:rsid w:val="00FE6C6A"/>
    <w:rsid w:val="00FF65B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722"/>
    <w:pPr>
      <w:spacing w:after="200" w:line="276" w:lineRule="auto"/>
    </w:pPr>
    <w:rPr>
      <w:rFonts w:cs="Calibri"/>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53B23"/>
    <w:pPr>
      <w:ind w:left="720"/>
    </w:pPr>
  </w:style>
  <w:style w:type="paragraph" w:styleId="BalloonText">
    <w:name w:val="Balloon Text"/>
    <w:basedOn w:val="Normal"/>
    <w:link w:val="BalloonTextChar"/>
    <w:uiPriority w:val="99"/>
    <w:semiHidden/>
    <w:rsid w:val="004D1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1B83"/>
    <w:rPr>
      <w:rFonts w:ascii="Tahoma" w:hAnsi="Tahoma" w:cs="Tahoma"/>
      <w:sz w:val="16"/>
      <w:szCs w:val="16"/>
    </w:rPr>
  </w:style>
  <w:style w:type="paragraph" w:styleId="Header">
    <w:name w:val="header"/>
    <w:basedOn w:val="Normal"/>
    <w:link w:val="HeaderChar"/>
    <w:uiPriority w:val="99"/>
    <w:rsid w:val="000C12FB"/>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0C12FB"/>
    <w:rPr>
      <w:rFonts w:cs="Times New Roman"/>
    </w:rPr>
  </w:style>
  <w:style w:type="paragraph" w:styleId="Footer">
    <w:name w:val="footer"/>
    <w:basedOn w:val="Normal"/>
    <w:link w:val="FooterChar"/>
    <w:uiPriority w:val="99"/>
    <w:rsid w:val="000C12FB"/>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0C12FB"/>
    <w:rPr>
      <w:rFonts w:cs="Times New Roman"/>
    </w:rPr>
  </w:style>
  <w:style w:type="paragraph" w:customStyle="1" w:styleId="rtecenter">
    <w:name w:val="rtecenter"/>
    <w:basedOn w:val="Normal"/>
    <w:uiPriority w:val="99"/>
    <w:rsid w:val="001C6A1A"/>
    <w:pPr>
      <w:spacing w:before="100" w:beforeAutospacing="1" w:after="100" w:afterAutospacing="1" w:line="240" w:lineRule="auto"/>
    </w:pPr>
    <w:rPr>
      <w:sz w:val="24"/>
      <w:szCs w:val="24"/>
      <w:lang w:val="uk-UA" w:eastAsia="uk-UA"/>
    </w:rPr>
  </w:style>
  <w:style w:type="character" w:styleId="Hyperlink">
    <w:name w:val="Hyperlink"/>
    <w:basedOn w:val="DefaultParagraphFont"/>
    <w:uiPriority w:val="99"/>
    <w:rsid w:val="001C6A1A"/>
    <w:rPr>
      <w:rFonts w:cs="Times New Roman"/>
      <w:color w:val="0000FF"/>
      <w:u w:val="single"/>
    </w:rPr>
  </w:style>
  <w:style w:type="paragraph" w:customStyle="1" w:styleId="rvps2">
    <w:name w:val="rvps2"/>
    <w:basedOn w:val="Normal"/>
    <w:uiPriority w:val="99"/>
    <w:rsid w:val="001C6A1A"/>
    <w:pPr>
      <w:spacing w:before="100" w:beforeAutospacing="1" w:after="100" w:afterAutospacing="1" w:line="240" w:lineRule="auto"/>
    </w:pPr>
    <w:rPr>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1439374850">
      <w:marLeft w:val="0"/>
      <w:marRight w:val="0"/>
      <w:marTop w:val="0"/>
      <w:marBottom w:val="0"/>
      <w:divBdr>
        <w:top w:val="none" w:sz="0" w:space="0" w:color="auto"/>
        <w:left w:val="none" w:sz="0" w:space="0" w:color="auto"/>
        <w:bottom w:val="none" w:sz="0" w:space="0" w:color="auto"/>
        <w:right w:val="none" w:sz="0" w:space="0" w:color="auto"/>
      </w:divBdr>
    </w:div>
    <w:div w:id="1439374851">
      <w:marLeft w:val="0"/>
      <w:marRight w:val="0"/>
      <w:marTop w:val="0"/>
      <w:marBottom w:val="0"/>
      <w:divBdr>
        <w:top w:val="none" w:sz="0" w:space="0" w:color="auto"/>
        <w:left w:val="none" w:sz="0" w:space="0" w:color="auto"/>
        <w:bottom w:val="none" w:sz="0" w:space="0" w:color="auto"/>
        <w:right w:val="none" w:sz="0" w:space="0" w:color="auto"/>
      </w:divBdr>
    </w:div>
    <w:div w:id="1439374852">
      <w:marLeft w:val="0"/>
      <w:marRight w:val="0"/>
      <w:marTop w:val="0"/>
      <w:marBottom w:val="0"/>
      <w:divBdr>
        <w:top w:val="none" w:sz="0" w:space="0" w:color="auto"/>
        <w:left w:val="none" w:sz="0" w:space="0" w:color="auto"/>
        <w:bottom w:val="none" w:sz="0" w:space="0" w:color="auto"/>
        <w:right w:val="none" w:sz="0" w:space="0" w:color="auto"/>
      </w:divBdr>
    </w:div>
    <w:div w:id="1439374853">
      <w:marLeft w:val="0"/>
      <w:marRight w:val="0"/>
      <w:marTop w:val="0"/>
      <w:marBottom w:val="0"/>
      <w:divBdr>
        <w:top w:val="none" w:sz="0" w:space="0" w:color="auto"/>
        <w:left w:val="none" w:sz="0" w:space="0" w:color="auto"/>
        <w:bottom w:val="none" w:sz="0" w:space="0" w:color="auto"/>
        <w:right w:val="none" w:sz="0" w:space="0" w:color="auto"/>
      </w:divBdr>
    </w:div>
    <w:div w:id="14393748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nipr.dp.gov.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tntr_ap@ukr.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ozvildndz@ukr.net" TargetMode="External"/><Relationship Id="rId4" Type="http://schemas.openxmlformats.org/officeDocument/2006/relationships/webSettings" Target="webSettings.xml"/><Relationship Id="rId9" Type="http://schemas.openxmlformats.org/officeDocument/2006/relationships/hyperlink" Target="tel:+3806771990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8</Pages>
  <Words>1718</Words>
  <Characters>9795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3</dc:title>
  <dc:subject/>
  <dc:creator>Антонюк Олександр Валерійович</dc:creator>
  <cp:keywords/>
  <dc:description/>
  <cp:lastModifiedBy>Admin</cp:lastModifiedBy>
  <cp:revision>3</cp:revision>
  <cp:lastPrinted>2025-01-30T07:35:00Z</cp:lastPrinted>
  <dcterms:created xsi:type="dcterms:W3CDTF">2025-01-30T07:35:00Z</dcterms:created>
  <dcterms:modified xsi:type="dcterms:W3CDTF">2025-01-30T07:36:00Z</dcterms:modified>
</cp:coreProperties>
</file>