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4" w:rsidRDefault="00D86750">
      <w:pPr>
        <w:framePr w:wrap="none" w:vAnchor="page" w:hAnchor="page" w:x="8211" w:y="6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2.25pt">
            <v:imagedata r:id="rId8" r:href="rId9"/>
          </v:shape>
        </w:pict>
      </w:r>
      <w:r>
        <w:fldChar w:fldCharType="end"/>
      </w:r>
    </w:p>
    <w:p w:rsidR="00486834" w:rsidRDefault="00D86750">
      <w:pPr>
        <w:pStyle w:val="a5"/>
        <w:framePr w:w="2222" w:h="730" w:hRule="exact" w:wrap="around" w:vAnchor="page" w:hAnchor="page" w:x="9003" w:y="657"/>
        <w:shd w:val="clear" w:color="auto" w:fill="auto"/>
      </w:pPr>
      <w:r>
        <w:rPr>
          <w:rStyle w:val="a6"/>
          <w:b/>
          <w:bCs/>
        </w:rPr>
        <w:t>Національна Асамблея інвалідів України</w:t>
      </w:r>
    </w:p>
    <w:p w:rsidR="00486834" w:rsidRDefault="00D86750">
      <w:pPr>
        <w:pStyle w:val="a5"/>
        <w:framePr w:w="2222" w:h="730" w:hRule="exact" w:wrap="around" w:vAnchor="page" w:hAnchor="page" w:x="9003" w:y="657"/>
        <w:shd w:val="clear" w:color="auto" w:fill="auto"/>
      </w:pPr>
      <w:r>
        <w:rPr>
          <w:rStyle w:val="a6"/>
          <w:b/>
          <w:bCs/>
          <w:lang w:val="en-US" w:eastAsia="en-US" w:bidi="en-US"/>
        </w:rPr>
        <w:t>www</w:t>
      </w:r>
      <w:r w:rsidRPr="00657101">
        <w:rPr>
          <w:rStyle w:val="a6"/>
          <w:b/>
          <w:bCs/>
          <w:lang w:val="ru-RU" w:eastAsia="en-US" w:bidi="en-US"/>
        </w:rPr>
        <w:t>.</w:t>
      </w:r>
      <w:proofErr w:type="spellStart"/>
      <w:r>
        <w:rPr>
          <w:rStyle w:val="a6"/>
          <w:b/>
          <w:bCs/>
          <w:lang w:val="en-US" w:eastAsia="en-US" w:bidi="en-US"/>
        </w:rPr>
        <w:t>naiu</w:t>
      </w:r>
      <w:proofErr w:type="spellEnd"/>
      <w:r w:rsidRPr="00657101">
        <w:rPr>
          <w:rStyle w:val="a6"/>
          <w:b/>
          <w:bCs/>
          <w:lang w:val="ru-RU" w:eastAsia="en-US" w:bidi="en-US"/>
        </w:rPr>
        <w:t>.</w:t>
      </w:r>
      <w:r>
        <w:rPr>
          <w:rStyle w:val="a6"/>
          <w:b/>
          <w:bCs/>
          <w:lang w:val="en-US" w:eastAsia="en-US" w:bidi="en-US"/>
        </w:rPr>
        <w:t>org</w:t>
      </w:r>
      <w:r w:rsidRPr="00657101">
        <w:rPr>
          <w:rStyle w:val="a6"/>
          <w:b/>
          <w:bCs/>
          <w:lang w:val="ru-RU" w:eastAsia="en-US" w:bidi="en-US"/>
        </w:rPr>
        <w:t>.</w:t>
      </w:r>
      <w:proofErr w:type="spellStart"/>
      <w:r>
        <w:rPr>
          <w:rStyle w:val="a6"/>
          <w:b/>
          <w:bCs/>
          <w:lang w:val="en-US" w:eastAsia="en-US" w:bidi="en-US"/>
        </w:rPr>
        <w:t>ua</w:t>
      </w:r>
      <w:proofErr w:type="spellEnd"/>
    </w:p>
    <w:p w:rsidR="00657101" w:rsidRPr="00657101" w:rsidRDefault="00D86750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110"/>
        <w:ind w:left="20" w:right="1000" w:firstLine="3000"/>
        <w:rPr>
          <w:rStyle w:val="21"/>
          <w:b/>
          <w:bCs/>
          <w:lang w:val="ru-RU"/>
        </w:rPr>
      </w:pPr>
      <w:bookmarkStart w:id="0" w:name="bookmark0"/>
      <w:r>
        <w:rPr>
          <w:rStyle w:val="21"/>
          <w:b/>
          <w:bCs/>
        </w:rPr>
        <w:t>МІЖНАРОДНИМ ПРОЕКТ</w:t>
      </w:r>
      <w:r>
        <w:rPr>
          <w:rStyle w:val="21"/>
          <w:b/>
          <w:bCs/>
        </w:rPr>
        <w:br/>
      </w:r>
      <w:r w:rsidR="00657101" w:rsidRPr="00657101">
        <w:rPr>
          <w:rStyle w:val="21"/>
          <w:b/>
          <w:bCs/>
          <w:lang w:val="ru-RU"/>
        </w:rPr>
        <w:t xml:space="preserve">              </w:t>
      </w:r>
      <w:r>
        <w:rPr>
          <w:rStyle w:val="21"/>
          <w:b/>
          <w:bCs/>
        </w:rPr>
        <w:t>«Тренінги, розширення економічних можливостей,</w:t>
      </w:r>
      <w:r>
        <w:rPr>
          <w:rStyle w:val="21"/>
          <w:b/>
          <w:bCs/>
        </w:rPr>
        <w:br/>
      </w:r>
      <w:r w:rsidR="00657101" w:rsidRPr="00657101">
        <w:rPr>
          <w:rStyle w:val="21"/>
          <w:b/>
          <w:bCs/>
          <w:lang w:val="ru-RU"/>
        </w:rPr>
        <w:t xml:space="preserve">                                        </w:t>
      </w:r>
      <w:r>
        <w:rPr>
          <w:rStyle w:val="21"/>
          <w:b/>
          <w:bCs/>
        </w:rPr>
        <w:t xml:space="preserve">допоміжні </w:t>
      </w:r>
      <w:r>
        <w:rPr>
          <w:rStyle w:val="21"/>
          <w:b/>
          <w:bCs/>
        </w:rPr>
        <w:t>технології та</w:t>
      </w:r>
    </w:p>
    <w:p w:rsidR="00657101" w:rsidRPr="00657101" w:rsidRDefault="00657101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110"/>
        <w:ind w:left="20" w:right="1000" w:firstLine="3000"/>
        <w:rPr>
          <w:rStyle w:val="21"/>
          <w:b/>
          <w:bCs/>
          <w:lang w:val="ru-RU"/>
        </w:rPr>
      </w:pPr>
    </w:p>
    <w:p w:rsidR="00657101" w:rsidRPr="00657101" w:rsidRDefault="00657101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110"/>
        <w:ind w:left="20" w:right="1000" w:firstLine="3000"/>
        <w:rPr>
          <w:rStyle w:val="21"/>
          <w:b/>
          <w:bCs/>
          <w:lang w:val="ru-RU"/>
        </w:rPr>
      </w:pPr>
    </w:p>
    <w:p w:rsidR="00486834" w:rsidRDefault="00D86750" w:rsidP="00657101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110"/>
        <w:ind w:right="1000"/>
      </w:pPr>
      <w:r>
        <w:rPr>
          <w:rStyle w:val="21"/>
          <w:b/>
          <w:bCs/>
        </w:rPr>
        <w:t>Про проект:</w:t>
      </w:r>
      <w:bookmarkEnd w:id="0"/>
    </w:p>
    <w:p w:rsidR="00486834" w:rsidRDefault="00D86750">
      <w:pPr>
        <w:pStyle w:val="22"/>
        <w:framePr w:w="9979" w:h="13049" w:hRule="exact" w:wrap="around" w:vAnchor="page" w:hAnchor="page" w:x="1251" w:y="1628"/>
        <w:shd w:val="clear" w:color="auto" w:fill="auto"/>
        <w:spacing w:before="0" w:after="314"/>
        <w:ind w:left="20" w:right="160" w:firstLine="0"/>
      </w:pPr>
      <w:r>
        <w:rPr>
          <w:rStyle w:val="1"/>
        </w:rPr>
        <w:t>Проект направлений на підтримку зайнятості та працевлаштування внутрішньо</w:t>
      </w:r>
      <w:r>
        <w:rPr>
          <w:rStyle w:val="1"/>
        </w:rPr>
        <w:br/>
        <w:t>переміщеним особам з інвалідністю, які постраждали внаслідок конфлікту на Сході</w:t>
      </w:r>
      <w:r>
        <w:rPr>
          <w:rStyle w:val="1"/>
        </w:rPr>
        <w:br/>
        <w:t>України; надання реабілітаційних послуг особам з порушенням опорно-рухового</w:t>
      </w:r>
      <w:r>
        <w:rPr>
          <w:rStyle w:val="1"/>
        </w:rPr>
        <w:br/>
      </w:r>
      <w:r>
        <w:rPr>
          <w:rStyle w:val="1"/>
        </w:rPr>
        <w:t>апарату, зокрема шляхом їх участі у таборах активної реабілітації.</w:t>
      </w:r>
    </w:p>
    <w:p w:rsidR="00486834" w:rsidRDefault="00D86750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170" w:line="300" w:lineRule="exact"/>
        <w:ind w:left="20" w:right="134"/>
        <w:jc w:val="both"/>
      </w:pPr>
      <w:bookmarkStart w:id="1" w:name="bookmark1"/>
      <w:r>
        <w:rPr>
          <w:rStyle w:val="21"/>
          <w:b/>
          <w:bCs/>
        </w:rPr>
        <w:t>Цільова група проекту (ВПО):</w:t>
      </w:r>
      <w:bookmarkEnd w:id="1"/>
    </w:p>
    <w:p w:rsidR="00486834" w:rsidRDefault="00D86750">
      <w:pPr>
        <w:pStyle w:val="22"/>
        <w:framePr w:w="9979" w:h="13049" w:hRule="exact" w:wrap="around" w:vAnchor="page" w:hAnchor="page" w:x="1251" w:y="1628"/>
        <w:shd w:val="clear" w:color="auto" w:fill="auto"/>
        <w:spacing w:before="0" w:after="317" w:line="322" w:lineRule="exact"/>
        <w:ind w:left="20" w:right="160" w:firstLine="0"/>
      </w:pPr>
      <w:r>
        <w:rPr>
          <w:rStyle w:val="1"/>
        </w:rPr>
        <w:t>Внутрішньо переміщені особи з інвалідністю (далі ВПО), зокрема зі Сходу та Криму;</w:t>
      </w:r>
      <w:r>
        <w:rPr>
          <w:rStyle w:val="1"/>
        </w:rPr>
        <w:br/>
        <w:t>учасники АТО, що отримали травму; цивільні постраждалі в зоні АТО, які стали</w:t>
      </w:r>
      <w:r>
        <w:rPr>
          <w:rStyle w:val="1"/>
        </w:rPr>
        <w:br/>
        <w:t>і</w:t>
      </w:r>
      <w:r>
        <w:rPr>
          <w:rStyle w:val="1"/>
        </w:rPr>
        <w:t>нвалідами; члени їх сімей; особи з інвалідністю, які проживають на території, що</w:t>
      </w:r>
      <w:r>
        <w:rPr>
          <w:rStyle w:val="1"/>
        </w:rPr>
        <w:br/>
        <w:t>межує з окупованою територією (Донецька, Луганська області).</w:t>
      </w:r>
    </w:p>
    <w:p w:rsidR="00486834" w:rsidRDefault="00D86750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246" w:line="300" w:lineRule="exact"/>
        <w:ind w:left="20" w:right="134"/>
        <w:jc w:val="both"/>
      </w:pPr>
      <w:bookmarkStart w:id="2" w:name="bookmark2"/>
      <w:r>
        <w:rPr>
          <w:rStyle w:val="21"/>
          <w:b/>
          <w:bCs/>
        </w:rPr>
        <w:t>Проект реалізується в 5 областях:</w:t>
      </w:r>
      <w:bookmarkEnd w:id="2"/>
    </w:p>
    <w:p w:rsidR="00486834" w:rsidRDefault="00D86750">
      <w:pPr>
        <w:pStyle w:val="22"/>
        <w:framePr w:w="9979" w:h="13049" w:hRule="exact" w:wrap="around" w:vAnchor="page" w:hAnchor="page" w:x="1251" w:y="1628"/>
        <w:shd w:val="clear" w:color="auto" w:fill="auto"/>
        <w:spacing w:before="0" w:after="366" w:line="220" w:lineRule="exact"/>
        <w:ind w:left="20" w:right="134" w:firstLine="0"/>
      </w:pPr>
      <w:r>
        <w:rPr>
          <w:rStyle w:val="1"/>
        </w:rPr>
        <w:t>Львівській, Вінницькій, Донецькій, Дніпропетровській та Харківській</w:t>
      </w:r>
    </w:p>
    <w:p w:rsidR="00486834" w:rsidRDefault="00D86750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280" w:line="300" w:lineRule="exact"/>
        <w:ind w:left="20" w:right="134"/>
        <w:jc w:val="both"/>
      </w:pPr>
      <w:bookmarkStart w:id="3" w:name="bookmark3"/>
      <w:r>
        <w:rPr>
          <w:rStyle w:val="21"/>
          <w:b/>
          <w:bCs/>
        </w:rPr>
        <w:t xml:space="preserve">Що буде </w:t>
      </w:r>
      <w:r>
        <w:rPr>
          <w:rStyle w:val="21"/>
          <w:b/>
          <w:bCs/>
        </w:rPr>
        <w:t>зроблено?</w:t>
      </w:r>
      <w:bookmarkEnd w:id="3"/>
    </w:p>
    <w:p w:rsidR="00486834" w:rsidRDefault="00D86750">
      <w:pPr>
        <w:pStyle w:val="22"/>
        <w:framePr w:w="9979" w:h="13049" w:hRule="exact" w:wrap="around" w:vAnchor="page" w:hAnchor="page" w:x="1251" w:y="1628"/>
        <w:numPr>
          <w:ilvl w:val="0"/>
          <w:numId w:val="1"/>
        </w:numPr>
        <w:shd w:val="clear" w:color="auto" w:fill="auto"/>
        <w:spacing w:before="0" w:after="0"/>
        <w:ind w:left="740" w:right="160"/>
        <w:jc w:val="left"/>
      </w:pPr>
      <w:r>
        <w:rPr>
          <w:rStyle w:val="1"/>
        </w:rPr>
        <w:t xml:space="preserve"> сприяння в працевлаштуванні для ВПО на підприємствах різних форм</w:t>
      </w:r>
      <w:r>
        <w:rPr>
          <w:rStyle w:val="1"/>
        </w:rPr>
        <w:br/>
        <w:t>власності;</w:t>
      </w:r>
    </w:p>
    <w:p w:rsidR="00486834" w:rsidRDefault="00D86750">
      <w:pPr>
        <w:pStyle w:val="22"/>
        <w:framePr w:w="9979" w:h="13049" w:hRule="exact" w:wrap="around" w:vAnchor="page" w:hAnchor="page" w:x="1251" w:y="1628"/>
        <w:numPr>
          <w:ilvl w:val="0"/>
          <w:numId w:val="1"/>
        </w:numPr>
        <w:shd w:val="clear" w:color="auto" w:fill="auto"/>
        <w:spacing w:before="0" w:after="0" w:line="322" w:lineRule="exact"/>
        <w:ind w:left="740" w:right="160"/>
        <w:jc w:val="left"/>
      </w:pPr>
      <w:r>
        <w:rPr>
          <w:rStyle w:val="1"/>
        </w:rPr>
        <w:t xml:space="preserve"> оплата навчання ВПО на короткотривалих курсах підвищення кваліфікації</w:t>
      </w:r>
      <w:r>
        <w:rPr>
          <w:rStyle w:val="1"/>
        </w:rPr>
        <w:br/>
        <w:t>(підготовки та перепідготовки);</w:t>
      </w:r>
    </w:p>
    <w:p w:rsidR="00486834" w:rsidRDefault="00D86750">
      <w:pPr>
        <w:pStyle w:val="22"/>
        <w:framePr w:w="9979" w:h="13049" w:hRule="exact" w:wrap="around" w:vAnchor="page" w:hAnchor="page" w:x="1251" w:y="1628"/>
        <w:numPr>
          <w:ilvl w:val="0"/>
          <w:numId w:val="1"/>
        </w:numPr>
        <w:shd w:val="clear" w:color="auto" w:fill="auto"/>
        <w:spacing w:before="0" w:after="0" w:line="322" w:lineRule="exact"/>
        <w:ind w:left="740"/>
        <w:jc w:val="left"/>
      </w:pPr>
      <w:r>
        <w:rPr>
          <w:rStyle w:val="1"/>
        </w:rPr>
        <w:t xml:space="preserve"> надання міні-грантів на відкриття власної справи ВПО;</w:t>
      </w:r>
    </w:p>
    <w:p w:rsidR="00486834" w:rsidRDefault="00D86750">
      <w:pPr>
        <w:pStyle w:val="22"/>
        <w:framePr w:w="9979" w:h="13049" w:hRule="exact" w:wrap="around" w:vAnchor="page" w:hAnchor="page" w:x="1251" w:y="1628"/>
        <w:numPr>
          <w:ilvl w:val="0"/>
          <w:numId w:val="1"/>
        </w:numPr>
        <w:shd w:val="clear" w:color="auto" w:fill="auto"/>
        <w:spacing w:before="0" w:after="0" w:line="322" w:lineRule="exact"/>
        <w:ind w:left="740"/>
        <w:jc w:val="left"/>
      </w:pPr>
      <w:r>
        <w:rPr>
          <w:rStyle w:val="1"/>
        </w:rPr>
        <w:t xml:space="preserve"> організація тренінгів із розвитку </w:t>
      </w:r>
      <w:proofErr w:type="spellStart"/>
      <w:r>
        <w:rPr>
          <w:rStyle w:val="1"/>
        </w:rPr>
        <w:t>самозайнятості</w:t>
      </w:r>
      <w:proofErr w:type="spellEnd"/>
      <w:r>
        <w:rPr>
          <w:rStyle w:val="1"/>
        </w:rPr>
        <w:t xml:space="preserve"> та підприємництва серед ВПО;</w:t>
      </w:r>
    </w:p>
    <w:p w:rsidR="00486834" w:rsidRDefault="00D86750">
      <w:pPr>
        <w:pStyle w:val="22"/>
        <w:framePr w:w="9979" w:h="13049" w:hRule="exact" w:wrap="around" w:vAnchor="page" w:hAnchor="page" w:x="1251" w:y="1628"/>
        <w:numPr>
          <w:ilvl w:val="0"/>
          <w:numId w:val="1"/>
        </w:numPr>
        <w:shd w:val="clear" w:color="auto" w:fill="auto"/>
        <w:spacing w:before="0" w:after="0" w:line="322" w:lineRule="exact"/>
        <w:ind w:left="740" w:right="160"/>
        <w:jc w:val="left"/>
      </w:pPr>
      <w:r>
        <w:rPr>
          <w:rStyle w:val="1"/>
        </w:rPr>
        <w:t xml:space="preserve"> проведення семінарів для роботодавців з питань працевлаштування та</w:t>
      </w:r>
      <w:r>
        <w:rPr>
          <w:rStyle w:val="1"/>
        </w:rPr>
        <w:br/>
        <w:t>зайнятості осіб з інвалідністю;</w:t>
      </w:r>
    </w:p>
    <w:p w:rsidR="00486834" w:rsidRDefault="00D86750">
      <w:pPr>
        <w:pStyle w:val="22"/>
        <w:framePr w:w="9979" w:h="13049" w:hRule="exact" w:wrap="around" w:vAnchor="page" w:hAnchor="page" w:x="1251" w:y="1628"/>
        <w:numPr>
          <w:ilvl w:val="0"/>
          <w:numId w:val="1"/>
        </w:numPr>
        <w:shd w:val="clear" w:color="auto" w:fill="auto"/>
        <w:spacing w:before="0" w:after="416"/>
        <w:ind w:left="740" w:right="160"/>
        <w:jc w:val="left"/>
      </w:pPr>
      <w:r>
        <w:rPr>
          <w:rStyle w:val="1"/>
        </w:rPr>
        <w:t xml:space="preserve"> проведення таборів активної реабілітації для осіб з травмою хребта та спинно</w:t>
      </w:r>
      <w:r>
        <w:rPr>
          <w:rStyle w:val="1"/>
        </w:rPr>
        <w:t>го</w:t>
      </w:r>
      <w:r>
        <w:rPr>
          <w:rStyle w:val="1"/>
        </w:rPr>
        <w:br/>
        <w:t>мозку на базі Західного реабілітаційного центру (Львівська область).</w:t>
      </w:r>
    </w:p>
    <w:p w:rsidR="00486834" w:rsidRDefault="00D86750">
      <w:pPr>
        <w:pStyle w:val="20"/>
        <w:framePr w:w="9979" w:h="13049" w:hRule="exact" w:wrap="around" w:vAnchor="page" w:hAnchor="page" w:x="1251" w:y="1628"/>
        <w:shd w:val="clear" w:color="auto" w:fill="auto"/>
        <w:spacing w:before="0" w:after="0" w:line="322" w:lineRule="exact"/>
        <w:ind w:left="20" w:right="134"/>
        <w:jc w:val="both"/>
      </w:pPr>
      <w:bookmarkStart w:id="4" w:name="bookmark4"/>
      <w:r>
        <w:rPr>
          <w:rStyle w:val="21"/>
          <w:b/>
          <w:bCs/>
        </w:rPr>
        <w:t>Контакти проекту:</w:t>
      </w:r>
      <w:bookmarkEnd w:id="4"/>
    </w:p>
    <w:p w:rsidR="00486834" w:rsidRDefault="00D86750">
      <w:pPr>
        <w:pStyle w:val="22"/>
        <w:framePr w:w="9979" w:h="13049" w:hRule="exact" w:wrap="around" w:vAnchor="page" w:hAnchor="page" w:x="1251" w:y="1628"/>
        <w:shd w:val="clear" w:color="auto" w:fill="auto"/>
        <w:tabs>
          <w:tab w:val="left" w:pos="5444"/>
        </w:tabs>
        <w:spacing w:before="0" w:after="0" w:line="322" w:lineRule="exact"/>
        <w:ind w:left="20" w:right="134" w:firstLine="0"/>
      </w:pPr>
      <w:r>
        <w:rPr>
          <w:rStyle w:val="1"/>
        </w:rPr>
        <w:t>01030, м. Київ</w:t>
      </w:r>
      <w:r>
        <w:rPr>
          <w:rStyle w:val="1"/>
        </w:rPr>
        <w:tab/>
        <w:t>49101, м. Дніпро</w:t>
      </w:r>
    </w:p>
    <w:p w:rsidR="00486834" w:rsidRDefault="00D86750">
      <w:pPr>
        <w:pStyle w:val="22"/>
        <w:framePr w:w="9979" w:h="13049" w:hRule="exact" w:wrap="around" w:vAnchor="page" w:hAnchor="page" w:x="1251" w:y="1628"/>
        <w:shd w:val="clear" w:color="auto" w:fill="auto"/>
        <w:tabs>
          <w:tab w:val="left" w:pos="5444"/>
        </w:tabs>
        <w:spacing w:before="0" w:after="0" w:line="322" w:lineRule="exact"/>
        <w:ind w:left="20" w:right="134" w:firstLine="0"/>
      </w:pPr>
      <w:proofErr w:type="spellStart"/>
      <w:r>
        <w:rPr>
          <w:rStyle w:val="1"/>
        </w:rPr>
        <w:t>вул.Рейтарська</w:t>
      </w:r>
      <w:proofErr w:type="spellEnd"/>
      <w:r>
        <w:rPr>
          <w:rStyle w:val="1"/>
        </w:rPr>
        <w:t>, 8/5 А, к. 110</w:t>
      </w:r>
      <w:r>
        <w:rPr>
          <w:rStyle w:val="1"/>
        </w:rPr>
        <w:tab/>
        <w:t>вул. Святослава Хороброго, 11</w:t>
      </w:r>
    </w:p>
    <w:p w:rsidR="00486834" w:rsidRDefault="00D86750">
      <w:pPr>
        <w:framePr w:wrap="none" w:vAnchor="page" w:hAnchor="page" w:x="51" w:y="29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9.5pt;height:42.75pt">
            <v:imagedata r:id="rId10" r:href="rId11"/>
          </v:shape>
        </w:pict>
      </w:r>
      <w:r>
        <w:fldChar w:fldCharType="end"/>
      </w:r>
    </w:p>
    <w:p w:rsidR="00486834" w:rsidRDefault="00D86750">
      <w:pPr>
        <w:pStyle w:val="22"/>
        <w:framePr w:w="2866" w:h="711" w:hRule="exact" w:wrap="around" w:vAnchor="page" w:hAnchor="page" w:x="1232" w:y="14610"/>
        <w:shd w:val="clear" w:color="auto" w:fill="auto"/>
        <w:spacing w:before="0" w:after="0" w:line="326" w:lineRule="exact"/>
        <w:ind w:left="40" w:right="100" w:firstLine="0"/>
        <w:jc w:val="left"/>
      </w:pPr>
      <w:r>
        <w:rPr>
          <w:rStyle w:val="1"/>
        </w:rPr>
        <w:t>(044) 2796182, 2796174 Е</w:t>
      </w:r>
      <w:r>
        <w:rPr>
          <w:rStyle w:val="1"/>
          <w:lang w:val="en-US" w:eastAsia="en-US" w:bidi="en-US"/>
        </w:rPr>
        <w:t>mail</w:t>
      </w:r>
      <w:r>
        <w:rPr>
          <w:rStyle w:val="1"/>
        </w:rPr>
        <w:t xml:space="preserve">І: </w:t>
      </w:r>
      <w:r>
        <w:rPr>
          <w:rStyle w:val="1"/>
          <w:lang w:val="en-US" w:eastAsia="en-US" w:bidi="en-US"/>
        </w:rPr>
        <w:t>office</w:t>
      </w:r>
      <w:r>
        <w:rPr>
          <w:rStyle w:val="1"/>
        </w:rPr>
        <w:t>@</w:t>
      </w:r>
      <w:proofErr w:type="spellStart"/>
      <w:r>
        <w:rPr>
          <w:rStyle w:val="1"/>
        </w:rPr>
        <w:t>паі</w:t>
      </w:r>
      <w:proofErr w:type="spellEnd"/>
      <w:r>
        <w:rPr>
          <w:rStyle w:val="1"/>
          <w:lang w:val="en-US" w:eastAsia="en-US" w:bidi="en-US"/>
        </w:rPr>
        <w:t>u</w:t>
      </w:r>
      <w:r>
        <w:rPr>
          <w:rStyle w:val="1"/>
        </w:rPr>
        <w:t>.</w:t>
      </w:r>
      <w:proofErr w:type="spellStart"/>
      <w:r>
        <w:rPr>
          <w:rStyle w:val="1"/>
        </w:rPr>
        <w:t>ог</w:t>
      </w:r>
      <w:proofErr w:type="spellEnd"/>
      <w:r>
        <w:rPr>
          <w:rStyle w:val="1"/>
          <w:lang w:val="en-US" w:eastAsia="en-US" w:bidi="en-US"/>
        </w:rPr>
        <w:t>g</w:t>
      </w:r>
      <w:r>
        <w:rPr>
          <w:rStyle w:val="1"/>
        </w:rPr>
        <w:t>.</w:t>
      </w:r>
      <w:r>
        <w:rPr>
          <w:rStyle w:val="1"/>
          <w:lang w:val="en-US" w:eastAsia="en-US" w:bidi="en-US"/>
        </w:rPr>
        <w:t>u</w:t>
      </w:r>
      <w:r>
        <w:rPr>
          <w:rStyle w:val="1"/>
        </w:rPr>
        <w:t>а</w:t>
      </w:r>
    </w:p>
    <w:p w:rsidR="00486834" w:rsidRDefault="00D86750">
      <w:pPr>
        <w:pStyle w:val="22"/>
        <w:framePr w:w="9979" w:h="705" w:hRule="exact" w:wrap="around" w:vAnchor="page" w:hAnchor="page" w:x="1251" w:y="14624"/>
        <w:shd w:val="clear" w:color="auto" w:fill="auto"/>
        <w:spacing w:before="0" w:after="0" w:line="322" w:lineRule="exact"/>
        <w:ind w:left="5568" w:right="1171" w:firstLine="0"/>
      </w:pPr>
      <w:r>
        <w:rPr>
          <w:rStyle w:val="1"/>
        </w:rPr>
        <w:t>066 0941159, 097 3601090</w:t>
      </w:r>
      <w:r>
        <w:rPr>
          <w:rStyle w:val="1"/>
        </w:rPr>
        <w:br/>
      </w:r>
      <w:r>
        <w:rPr>
          <w:rStyle w:val="1"/>
          <w:lang w:val="en-US" w:eastAsia="en-US" w:bidi="en-US"/>
        </w:rPr>
        <w:t>Email</w:t>
      </w:r>
      <w:r>
        <w:rPr>
          <w:rStyle w:val="1"/>
        </w:rPr>
        <w:t xml:space="preserve">: </w:t>
      </w:r>
      <w:r>
        <w:rPr>
          <w:rStyle w:val="1"/>
          <w:lang w:val="en-US" w:eastAsia="en-US" w:bidi="en-US"/>
        </w:rPr>
        <w:t>team_dnepr@ukr.net</w:t>
      </w:r>
    </w:p>
    <w:p w:rsidR="00486834" w:rsidRDefault="00D86750">
      <w:pPr>
        <w:framePr w:wrap="none" w:vAnchor="page" w:hAnchor="page" w:x="1390" w:y="156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</w:instrText>
      </w:r>
      <w:r>
        <w:instrText>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31.25pt;height:38.25pt">
            <v:imagedata r:id="rId12" r:href="rId13"/>
          </v:shape>
        </w:pict>
      </w:r>
      <w:r>
        <w:fldChar w:fldCharType="end"/>
      </w:r>
    </w:p>
    <w:p w:rsidR="00486834" w:rsidRDefault="00D86750" w:rsidP="00657101">
      <w:pPr>
        <w:framePr w:wrap="none" w:vAnchor="page" w:hAnchor="page" w:x="8521" w:y="155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17pt;height:45pt">
            <v:imagedata r:id="rId14" r:href="rId15"/>
          </v:shape>
        </w:pict>
      </w:r>
      <w:r>
        <w:fldChar w:fldCharType="end"/>
      </w:r>
    </w:p>
    <w:p w:rsidR="00486834" w:rsidRDefault="00486834">
      <w:pPr>
        <w:framePr w:w="1018" w:h="288" w:hRule="exact" w:wrap="around" w:vAnchor="page" w:hAnchor="page" w:x="9814" w:y="16135"/>
      </w:pPr>
    </w:p>
    <w:p w:rsidR="00486834" w:rsidRDefault="00486834">
      <w:pPr>
        <w:framePr w:w="1018" w:h="590" w:hRule="exact" w:wrap="around" w:vAnchor="page" w:hAnchor="page" w:x="9814" w:y="15553"/>
      </w:pPr>
    </w:p>
    <w:p w:rsidR="00486834" w:rsidRDefault="00486834">
      <w:pPr>
        <w:rPr>
          <w:sz w:val="2"/>
          <w:szCs w:val="2"/>
        </w:rPr>
      </w:pPr>
      <w:bookmarkStart w:id="5" w:name="_GoBack"/>
      <w:bookmarkEnd w:id="5"/>
    </w:p>
    <w:sectPr w:rsidR="0048683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50" w:rsidRDefault="00D86750">
      <w:r>
        <w:separator/>
      </w:r>
    </w:p>
  </w:endnote>
  <w:endnote w:type="continuationSeparator" w:id="0">
    <w:p w:rsidR="00D86750" w:rsidRDefault="00D8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50" w:rsidRDefault="00D86750"/>
  </w:footnote>
  <w:footnote w:type="continuationSeparator" w:id="0">
    <w:p w:rsidR="00D86750" w:rsidRDefault="00D867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B57"/>
    <w:multiLevelType w:val="multilevel"/>
    <w:tmpl w:val="5DACFA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6834"/>
    <w:rsid w:val="00486834"/>
    <w:rsid w:val="00657101"/>
    <w:rsid w:val="00D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7">
    <w:name w:val="Основной текст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379" w:lineRule="exact"/>
      <w:outlineLvl w:val="1"/>
    </w:pPr>
    <w:rPr>
      <w:rFonts w:ascii="Times New Roman" w:eastAsia="Times New Roman" w:hAnsi="Times New Roman" w:cs="Times New Roman"/>
      <w:b/>
      <w:bCs/>
      <w:spacing w:val="7"/>
      <w:sz w:val="30"/>
      <w:szCs w:val="30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60" w:after="300" w:line="317" w:lineRule="exact"/>
      <w:ind w:hanging="360"/>
      <w:jc w:val="both"/>
    </w:pPr>
    <w:rPr>
      <w:rFonts w:ascii="Calibri" w:eastAsia="Calibri" w:hAnsi="Calibri" w:cs="Calibri"/>
      <w:spacing w:val="9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30" w:lineRule="exact"/>
      <w:jc w:val="both"/>
    </w:pPr>
    <w:rPr>
      <w:rFonts w:ascii="Calibri" w:eastAsia="Calibri" w:hAnsi="Calibri" w:cs="Calibri"/>
      <w:spacing w:val="-6"/>
      <w:sz w:val="9"/>
      <w:szCs w:val="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7">
    <w:name w:val="Основной текст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379" w:lineRule="exact"/>
      <w:outlineLvl w:val="1"/>
    </w:pPr>
    <w:rPr>
      <w:rFonts w:ascii="Times New Roman" w:eastAsia="Times New Roman" w:hAnsi="Times New Roman" w:cs="Times New Roman"/>
      <w:b/>
      <w:bCs/>
      <w:spacing w:val="7"/>
      <w:sz w:val="30"/>
      <w:szCs w:val="30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60" w:after="300" w:line="317" w:lineRule="exact"/>
      <w:ind w:hanging="360"/>
      <w:jc w:val="both"/>
    </w:pPr>
    <w:rPr>
      <w:rFonts w:ascii="Calibri" w:eastAsia="Calibri" w:hAnsi="Calibri" w:cs="Calibri"/>
      <w:spacing w:val="9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30" w:lineRule="exact"/>
      <w:jc w:val="both"/>
    </w:pPr>
    <w:rPr>
      <w:rFonts w:ascii="Calibri" w:eastAsia="Calibri" w:hAnsi="Calibri" w:cs="Calibri"/>
      <w:spacing w:val="-6"/>
      <w:sz w:val="9"/>
      <w:szCs w:val="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AppData/Local/Temp/FineReader11.00/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AppData/Local/Temp/FineReader11.00/media/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2018-03-29T06:17:00Z</dcterms:created>
  <dcterms:modified xsi:type="dcterms:W3CDTF">2018-03-29T06:18:00Z</dcterms:modified>
</cp:coreProperties>
</file>