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50" w:rsidRPr="008C686B" w:rsidRDefault="003D2C50" w:rsidP="008205E5">
      <w:pPr>
        <w:spacing w:after="0" w:line="240" w:lineRule="atLeast"/>
        <w:ind w:left="10620"/>
        <w:rPr>
          <w:rFonts w:ascii="Times New Roman" w:hAnsi="Times New Roman" w:cs="Times New Roman"/>
          <w:sz w:val="28"/>
          <w:szCs w:val="28"/>
        </w:rPr>
      </w:pPr>
      <w:r w:rsidRPr="0004469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3D2C50" w:rsidRPr="008205E5" w:rsidRDefault="003D2C50" w:rsidP="008205E5">
      <w:pPr>
        <w:spacing w:after="0" w:line="240" w:lineRule="atLeast"/>
        <w:ind w:left="106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205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наказу Дніпропетровського обласного центру зайнятості </w:t>
      </w:r>
      <w:r w:rsidRPr="00820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C50" w:rsidRDefault="003D2C50" w:rsidP="008205E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F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F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F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F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F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F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FB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 29 січня 2025 № 21</w:t>
      </w:r>
    </w:p>
    <w:p w:rsidR="003D2C50" w:rsidRPr="000D3FB3" w:rsidRDefault="003D2C50" w:rsidP="008205E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D2C50" w:rsidRDefault="003D2C50" w:rsidP="008205E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ТЕХНОЛОГІЧНА КАРТКА</w:t>
      </w:r>
    </w:p>
    <w:p w:rsidR="003D2C50" w:rsidRDefault="003D2C50" w:rsidP="008205E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адміністративної послуги з внесення змін до дозволу на застосування праці іноземців та осіб без громадянства</w:t>
      </w:r>
    </w:p>
    <w:p w:rsidR="003D2C50" w:rsidRDefault="003D2C50" w:rsidP="008205E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3204"/>
        <w:gridCol w:w="3624"/>
        <w:gridCol w:w="3607"/>
        <w:gridCol w:w="3538"/>
      </w:tblGrid>
      <w:tr w:rsidR="003D2C50">
        <w:tc>
          <w:tcPr>
            <w:tcW w:w="14786" w:type="dxa"/>
            <w:gridSpan w:val="5"/>
          </w:tcPr>
          <w:p w:rsidR="003D2C50" w:rsidRPr="00030DB6" w:rsidRDefault="003D2C50" w:rsidP="00166C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 При поданні пакету документів до Дніпропетровського обласного центру зайнятості</w:t>
            </w:r>
          </w:p>
        </w:tc>
      </w:tr>
      <w:tr w:rsidR="003D2C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204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624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3607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3538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Строки виконання етапів (дія, рішення)</w:t>
            </w:r>
          </w:p>
        </w:tc>
      </w:tr>
      <w:tr w:rsidR="003D2C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204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Прийом, реєстрація заяви з пакетом документів </w:t>
            </w:r>
          </w:p>
        </w:tc>
        <w:tc>
          <w:tcPr>
            <w:tcW w:w="3624" w:type="dxa"/>
          </w:tcPr>
          <w:p w:rsidR="003D2C50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документознавець</w:t>
            </w:r>
          </w:p>
          <w:p w:rsidR="003D2C50" w:rsidRPr="00B52B83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3D2C50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D2C50" w:rsidRPr="00B52B83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  <w:lang w:val="uk-UA"/>
              </w:rPr>
            </w:pPr>
          </w:p>
        </w:tc>
        <w:tc>
          <w:tcPr>
            <w:tcW w:w="3538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3D2C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3204" w:type="dxa"/>
          </w:tcPr>
          <w:p w:rsidR="003D2C50" w:rsidRPr="00B52B83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опису прийнятих документів</w:t>
            </w:r>
          </w:p>
        </w:tc>
        <w:tc>
          <w:tcPr>
            <w:tcW w:w="3624" w:type="dxa"/>
          </w:tcPr>
          <w:p w:rsidR="003D2C50" w:rsidRPr="00B52B83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Начальник, 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3D2C50" w:rsidRPr="00B52B83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3204" w:type="dxa"/>
          </w:tcPr>
          <w:p w:rsidR="003D2C50" w:rsidRPr="001216A8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заяви та доданих до неї документів на наявність підстав для зупинення розгляду</w:t>
            </w:r>
            <w:r w:rsidRPr="00121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4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Начальник, 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3D2C50" w:rsidRPr="008C686B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6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наступного робочого дня після отримання заяви  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3204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зупинення розгляду заяви (за наявності підстав)</w:t>
            </w:r>
          </w:p>
        </w:tc>
        <w:tc>
          <w:tcPr>
            <w:tcW w:w="3624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 група, заступник директора (за розподілом обов’язків)</w:t>
            </w:r>
          </w:p>
        </w:tc>
        <w:tc>
          <w:tcPr>
            <w:tcW w:w="3607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3D2C50" w:rsidRPr="008C686B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6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пізніше наступного робочого дня після перевірки заяви та доданих до неї документів  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3204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заявника про зупинення розгляду заяви</w:t>
            </w:r>
          </w:p>
        </w:tc>
        <w:tc>
          <w:tcPr>
            <w:tcW w:w="3624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3D2C50" w:rsidRPr="008C686B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6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двох робочих днів з дня прийняття рішення про зупинення розгляду заяви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  <w:tc>
          <w:tcPr>
            <w:tcW w:w="3204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Дніпропетровським обласним центром зайнятості 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дозволу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24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 група, заступник директора (за розподілом обов’язків)</w:t>
            </w:r>
          </w:p>
        </w:tc>
        <w:tc>
          <w:tcPr>
            <w:tcW w:w="3607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3D2C50" w:rsidRPr="00E30C8F" w:rsidRDefault="003D2C50" w:rsidP="002F03C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6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робочих дні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30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дня отримання заяви та документів; строк прийняття рішення за обставин зупинки розгляду заяви, продовжується з дня подання заяви про додавання документів або мотивувального листа, </w:t>
            </w:r>
          </w:p>
          <w:p w:rsidR="003D2C50" w:rsidRPr="00030DB6" w:rsidRDefault="003D2C50" w:rsidP="002F03C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урахуванням часу який минув до зупинення розгляду заяви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1.7</w:t>
            </w:r>
          </w:p>
        </w:tc>
        <w:tc>
          <w:tcPr>
            <w:tcW w:w="3204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заявника про прийняте рішення</w:t>
            </w:r>
          </w:p>
        </w:tc>
        <w:tc>
          <w:tcPr>
            <w:tcW w:w="3624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6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робочих дні</w:t>
            </w:r>
            <w:r w:rsidRPr="008C6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дати прийняття рішення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1.8</w:t>
            </w:r>
          </w:p>
        </w:tc>
        <w:tc>
          <w:tcPr>
            <w:tcW w:w="3204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дозволу</w:t>
            </w:r>
          </w:p>
        </w:tc>
        <w:tc>
          <w:tcPr>
            <w:tcW w:w="3624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Начальник, 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6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робочий день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дати прийняття рішення про видачу дозволу, в межах встановлених строків 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1.9</w:t>
            </w:r>
          </w:p>
        </w:tc>
        <w:tc>
          <w:tcPr>
            <w:tcW w:w="3204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3624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Начальник, 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звернення</w:t>
            </w:r>
          </w:p>
        </w:tc>
      </w:tr>
      <w:tr w:rsidR="003D2C50" w:rsidRPr="00431450">
        <w:tc>
          <w:tcPr>
            <w:tcW w:w="14786" w:type="dxa"/>
            <w:gridSpan w:val="5"/>
          </w:tcPr>
          <w:p w:rsidR="003D2C50" w:rsidRPr="00030DB6" w:rsidRDefault="003D2C50" w:rsidP="00166C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 При поданні пакету документів до Центру надання адміністративних послуг Слобожанської селищної ради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204" w:type="dxa"/>
          </w:tcPr>
          <w:p w:rsidR="003D2C50" w:rsidRPr="00030DB6" w:rsidRDefault="003D2C50" w:rsidP="00166C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624" w:type="dxa"/>
          </w:tcPr>
          <w:p w:rsidR="003D2C50" w:rsidRPr="00030DB6" w:rsidRDefault="003D2C50" w:rsidP="00166C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3607" w:type="dxa"/>
          </w:tcPr>
          <w:p w:rsidR="003D2C50" w:rsidRPr="00030DB6" w:rsidRDefault="003D2C50" w:rsidP="00166C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3538" w:type="dxa"/>
          </w:tcPr>
          <w:p w:rsidR="003D2C50" w:rsidRPr="00030DB6" w:rsidRDefault="003D2C50" w:rsidP="00166C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Строки виконання етапів (дія, рішення)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3204" w:type="dxa"/>
          </w:tcPr>
          <w:p w:rsidR="003D2C50" w:rsidRPr="00807EE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Прийом, реєстрація заяви з пакетом документів та складання опису</w:t>
            </w:r>
          </w:p>
        </w:tc>
        <w:tc>
          <w:tcPr>
            <w:tcW w:w="3624" w:type="dxa"/>
          </w:tcPr>
          <w:p w:rsidR="003D2C50" w:rsidRPr="00807EE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Адміністратор центру надання адміністративних послуг  </w:t>
            </w:r>
          </w:p>
        </w:tc>
        <w:tc>
          <w:tcPr>
            <w:tcW w:w="3607" w:type="dxa"/>
          </w:tcPr>
          <w:p w:rsidR="003D2C50" w:rsidRPr="00807EE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 Слобожанської селищної ради</w:t>
            </w:r>
          </w:p>
        </w:tc>
        <w:tc>
          <w:tcPr>
            <w:tcW w:w="3538" w:type="dxa"/>
          </w:tcPr>
          <w:p w:rsidR="003D2C50" w:rsidRPr="00807EE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3204" w:type="dxa"/>
          </w:tcPr>
          <w:p w:rsidR="003D2C50" w:rsidRPr="00807EE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Передача/прийом заяви суб’єкта звернення з доданими документами </w:t>
            </w:r>
          </w:p>
        </w:tc>
        <w:tc>
          <w:tcPr>
            <w:tcW w:w="3624" w:type="dxa"/>
          </w:tcPr>
          <w:p w:rsidR="003D2C50" w:rsidRPr="00807EE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Кур’єр центру надання адміністративних послуг/ працівники відповідального підрозділу регіонального центру зайнятості</w:t>
            </w:r>
          </w:p>
        </w:tc>
        <w:tc>
          <w:tcPr>
            <w:tcW w:w="3607" w:type="dxa"/>
          </w:tcPr>
          <w:p w:rsidR="003D2C50" w:rsidRPr="00807EE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послуг/ підрозділ регіонального центру зайнятості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Слобожанської селищної ради</w:t>
            </w:r>
          </w:p>
        </w:tc>
        <w:tc>
          <w:tcPr>
            <w:tcW w:w="3538" w:type="dxa"/>
          </w:tcPr>
          <w:p w:rsidR="003D2C50" w:rsidRPr="00807EE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день надходження або </w:t>
            </w:r>
          </w:p>
          <w:p w:rsidR="003D2C50" w:rsidRPr="00807EE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наступний робочий день</w:t>
            </w: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 дня находження заяви</w:t>
            </w:r>
          </w:p>
        </w:tc>
      </w:tr>
      <w:tr w:rsidR="003D2C50" w:rsidRPr="00431450">
        <w:tc>
          <w:tcPr>
            <w:tcW w:w="813" w:type="dxa"/>
          </w:tcPr>
          <w:p w:rsidR="003D2C50" w:rsidRPr="001216A8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3204" w:type="dxa"/>
          </w:tcPr>
          <w:p w:rsidR="003D2C50" w:rsidRPr="001216A8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отримання від центру надання адміністративних послуг та реєстрації Дніпропетровським обласним центром зайнятості</w:t>
            </w:r>
          </w:p>
        </w:tc>
        <w:tc>
          <w:tcPr>
            <w:tcW w:w="3624" w:type="dxa"/>
          </w:tcPr>
          <w:p w:rsidR="003D2C50" w:rsidRPr="001216A8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Pr="00121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окументознавець</w:t>
            </w:r>
          </w:p>
          <w:p w:rsidR="003D2C50" w:rsidRPr="001216A8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3D2C50" w:rsidRPr="001216A8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організаційної;</w:t>
            </w:r>
          </w:p>
          <w:p w:rsidR="003D2C50" w:rsidRPr="001216A8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dxa"/>
          </w:tcPr>
          <w:p w:rsidR="003D2C50" w:rsidRPr="001216A8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отримання заяви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320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Дніпропетровським обласним центром зайнятості 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дозволу</w:t>
            </w:r>
          </w:p>
        </w:tc>
        <w:tc>
          <w:tcPr>
            <w:tcW w:w="362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 група, заступник директора (за розподілом обов’язків)</w:t>
            </w:r>
          </w:p>
        </w:tc>
        <w:tc>
          <w:tcPr>
            <w:tcW w:w="3607" w:type="dxa"/>
          </w:tcPr>
          <w:p w:rsidR="003D2C50" w:rsidRPr="00D61519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1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3D2C50" w:rsidRPr="00D61519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1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 робочих днів з дня отримання заяви 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</w:t>
            </w:r>
          </w:p>
        </w:tc>
        <w:tc>
          <w:tcPr>
            <w:tcW w:w="320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роботодавця</w:t>
            </w: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прийняте рішення</w:t>
            </w:r>
          </w:p>
        </w:tc>
        <w:tc>
          <w:tcPr>
            <w:tcW w:w="362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1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робочий день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дати прийняття рішення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2.6</w:t>
            </w:r>
          </w:p>
        </w:tc>
        <w:tc>
          <w:tcPr>
            <w:tcW w:w="320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дозволу</w:t>
            </w:r>
          </w:p>
        </w:tc>
        <w:tc>
          <w:tcPr>
            <w:tcW w:w="362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Начальник, 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1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робочий день</w:t>
            </w: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дати прийняття рішення про видачу дозволу, в межах встановлених строків 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</w:t>
            </w:r>
          </w:p>
        </w:tc>
        <w:tc>
          <w:tcPr>
            <w:tcW w:w="320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 дозволу </w:t>
            </w:r>
          </w:p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центру надання адміністративних послуг</w:t>
            </w:r>
          </w:p>
        </w:tc>
        <w:tc>
          <w:tcPr>
            <w:tcW w:w="362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Кур’єр центру надання адміністративних послуг</w:t>
            </w:r>
          </w:p>
        </w:tc>
        <w:tc>
          <w:tcPr>
            <w:tcW w:w="3607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 Слобожанської селищної ради</w:t>
            </w:r>
          </w:p>
        </w:tc>
        <w:tc>
          <w:tcPr>
            <w:tcW w:w="3538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8402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наступний день</w:t>
            </w: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після оформлення дозволу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</w:t>
            </w:r>
          </w:p>
        </w:tc>
        <w:tc>
          <w:tcPr>
            <w:tcW w:w="320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362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3607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 Слобожанської селищної ради</w:t>
            </w:r>
          </w:p>
        </w:tc>
        <w:tc>
          <w:tcPr>
            <w:tcW w:w="3538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звернення</w:t>
            </w:r>
          </w:p>
        </w:tc>
      </w:tr>
      <w:tr w:rsidR="003D2C50" w:rsidRPr="00431450">
        <w:tc>
          <w:tcPr>
            <w:tcW w:w="14786" w:type="dxa"/>
            <w:gridSpan w:val="5"/>
          </w:tcPr>
          <w:p w:rsidR="003D2C50" w:rsidRPr="00030DB6" w:rsidRDefault="003D2C50" w:rsidP="00166C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При поданні пакету документів до Центру надання адміністративних послуг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м. Кам’янського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204" w:type="dxa"/>
          </w:tcPr>
          <w:p w:rsidR="003D2C50" w:rsidRPr="00030DB6" w:rsidRDefault="003D2C50" w:rsidP="00166C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624" w:type="dxa"/>
          </w:tcPr>
          <w:p w:rsidR="003D2C50" w:rsidRPr="00030DB6" w:rsidRDefault="003D2C50" w:rsidP="00166C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3607" w:type="dxa"/>
          </w:tcPr>
          <w:p w:rsidR="003D2C50" w:rsidRPr="00030DB6" w:rsidRDefault="003D2C50" w:rsidP="00166C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3538" w:type="dxa"/>
          </w:tcPr>
          <w:p w:rsidR="003D2C50" w:rsidRPr="00030DB6" w:rsidRDefault="003D2C50" w:rsidP="00166C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Строки виконання етапів (дія, рішення)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3204" w:type="dxa"/>
          </w:tcPr>
          <w:p w:rsidR="003D2C50" w:rsidRPr="00807EE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Прийом, реєстрація заяви з пакетом документів та складання опису</w:t>
            </w:r>
          </w:p>
        </w:tc>
        <w:tc>
          <w:tcPr>
            <w:tcW w:w="3624" w:type="dxa"/>
          </w:tcPr>
          <w:p w:rsidR="003D2C50" w:rsidRPr="00807EE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Адміністратор центру надання адміністративних послуг  </w:t>
            </w:r>
          </w:p>
        </w:tc>
        <w:tc>
          <w:tcPr>
            <w:tcW w:w="3607" w:type="dxa"/>
          </w:tcPr>
          <w:p w:rsidR="003D2C50" w:rsidRPr="00807EE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 надання адміністративних послуг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Кам’янського</w:t>
            </w:r>
          </w:p>
        </w:tc>
        <w:tc>
          <w:tcPr>
            <w:tcW w:w="3538" w:type="dxa"/>
          </w:tcPr>
          <w:p w:rsidR="003D2C50" w:rsidRPr="00807EE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3204" w:type="dxa"/>
          </w:tcPr>
          <w:p w:rsidR="003D2C50" w:rsidRPr="00807EE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Передача/прийом заяви суб’єкта звернення з доданими документами </w:t>
            </w:r>
          </w:p>
        </w:tc>
        <w:tc>
          <w:tcPr>
            <w:tcW w:w="3624" w:type="dxa"/>
          </w:tcPr>
          <w:p w:rsidR="003D2C50" w:rsidRPr="00807EE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Здійснюється засобами поштового зв’язку</w:t>
            </w:r>
          </w:p>
        </w:tc>
        <w:tc>
          <w:tcPr>
            <w:tcW w:w="3607" w:type="dxa"/>
          </w:tcPr>
          <w:p w:rsidR="003D2C50" w:rsidRPr="00807EE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послуг/ підрозділ регіонального центру зайнятості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Кам’янського</w:t>
            </w:r>
          </w:p>
        </w:tc>
        <w:tc>
          <w:tcPr>
            <w:tcW w:w="3538" w:type="dxa"/>
          </w:tcPr>
          <w:p w:rsidR="003D2C50" w:rsidRPr="00807EE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день надходження або </w:t>
            </w:r>
          </w:p>
          <w:p w:rsidR="003D2C50" w:rsidRPr="00807EE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наступний робочий день</w:t>
            </w: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 дня находження заяви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3204" w:type="dxa"/>
          </w:tcPr>
          <w:p w:rsidR="003D2C50" w:rsidRPr="00D61519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1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отримання від центру надання адміністративних послуг та реєстрації Дніпропетровським обласним центром зайнятості</w:t>
            </w:r>
          </w:p>
        </w:tc>
        <w:tc>
          <w:tcPr>
            <w:tcW w:w="3624" w:type="dxa"/>
          </w:tcPr>
          <w:p w:rsidR="003D2C50" w:rsidRPr="00D61519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1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документознавець</w:t>
            </w:r>
          </w:p>
          <w:p w:rsidR="003D2C50" w:rsidRPr="00D61519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:rsidR="003D2C50" w:rsidRPr="00D61519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1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організаційної роботи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61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D2C50" w:rsidRPr="00D61519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dxa"/>
          </w:tcPr>
          <w:p w:rsidR="003D2C50" w:rsidRPr="00D61519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1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отримання заяви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320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Дніпропетровським обласним центром зайнятості 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дозволу</w:t>
            </w:r>
          </w:p>
        </w:tc>
        <w:tc>
          <w:tcPr>
            <w:tcW w:w="362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 група, заступник директора (за розподілом обов’язків)</w:t>
            </w:r>
          </w:p>
        </w:tc>
        <w:tc>
          <w:tcPr>
            <w:tcW w:w="3607" w:type="dxa"/>
          </w:tcPr>
          <w:p w:rsidR="003D2C50" w:rsidRPr="00D61519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1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 </w:t>
            </w:r>
          </w:p>
        </w:tc>
        <w:tc>
          <w:tcPr>
            <w:tcW w:w="3538" w:type="dxa"/>
          </w:tcPr>
          <w:p w:rsidR="003D2C50" w:rsidRPr="00D61519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1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 робочих днів з дня отримання заяви 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</w:p>
        </w:tc>
        <w:tc>
          <w:tcPr>
            <w:tcW w:w="320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роботодавця</w:t>
            </w: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прийняте рішення</w:t>
            </w:r>
          </w:p>
        </w:tc>
        <w:tc>
          <w:tcPr>
            <w:tcW w:w="362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1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робочий день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дати прийняття рішення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</w:p>
        </w:tc>
        <w:tc>
          <w:tcPr>
            <w:tcW w:w="320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дозволу</w:t>
            </w:r>
          </w:p>
        </w:tc>
        <w:tc>
          <w:tcPr>
            <w:tcW w:w="362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Начальник, 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1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робочий день</w:t>
            </w: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дати прийняття рішення про видачу дозволу, в межах встановлених строків 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3.7</w:t>
            </w:r>
          </w:p>
        </w:tc>
        <w:tc>
          <w:tcPr>
            <w:tcW w:w="320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 дозволу </w:t>
            </w:r>
          </w:p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центру надання адміністративних послуг</w:t>
            </w:r>
          </w:p>
        </w:tc>
        <w:tc>
          <w:tcPr>
            <w:tcW w:w="362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Здійснюється засобами поштового зв’язку</w:t>
            </w: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07" w:type="dxa"/>
          </w:tcPr>
          <w:p w:rsidR="003D2C50" w:rsidRPr="00071607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 надання адміністративних послуг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Кам’янського</w:t>
            </w:r>
          </w:p>
          <w:p w:rsidR="003D2C50" w:rsidRPr="00071607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071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наступний день</w:t>
            </w: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після оформлення дозволу</w:t>
            </w:r>
          </w:p>
        </w:tc>
      </w:tr>
      <w:tr w:rsidR="003D2C50" w:rsidRPr="00431450">
        <w:tc>
          <w:tcPr>
            <w:tcW w:w="813" w:type="dxa"/>
          </w:tcPr>
          <w:p w:rsidR="003D2C50" w:rsidRPr="00030DB6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3.8</w:t>
            </w:r>
          </w:p>
        </w:tc>
        <w:tc>
          <w:tcPr>
            <w:tcW w:w="320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3624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3607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 надання адміністративних послуг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Кам’янського</w:t>
            </w:r>
          </w:p>
        </w:tc>
        <w:tc>
          <w:tcPr>
            <w:tcW w:w="3538" w:type="dxa"/>
          </w:tcPr>
          <w:p w:rsidR="003D2C50" w:rsidRPr="0084021F" w:rsidRDefault="003D2C50" w:rsidP="00166C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звернення</w:t>
            </w:r>
          </w:p>
        </w:tc>
      </w:tr>
      <w:tr w:rsidR="003D2C50" w:rsidRPr="008F1D98">
        <w:tblPrEx>
          <w:jc w:val="center"/>
        </w:tblPrEx>
        <w:trPr>
          <w:jc w:val="center"/>
        </w:trPr>
        <w:tc>
          <w:tcPr>
            <w:tcW w:w="14786" w:type="dxa"/>
            <w:gridSpan w:val="5"/>
          </w:tcPr>
          <w:p w:rsidR="003D2C50" w:rsidRPr="008F1D98" w:rsidRDefault="003D2C50" w:rsidP="00F46B6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Механізм оскарження результату надання адміністративної послуги.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1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про відмову у видачі дозволу на застосування праці іноземців та осіб без громадянства може бути оскаржене до Державного центру зайнятості або в суді.</w:t>
            </w:r>
          </w:p>
        </w:tc>
      </w:tr>
    </w:tbl>
    <w:p w:rsidR="003D2C50" w:rsidRPr="0007492F" w:rsidRDefault="003D2C50" w:rsidP="008205E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2C50" w:rsidRPr="0007492F" w:rsidSect="008205E5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C50" w:rsidRDefault="003D2C50" w:rsidP="006537C6">
      <w:pPr>
        <w:spacing w:after="0" w:line="240" w:lineRule="auto"/>
      </w:pPr>
      <w:r>
        <w:separator/>
      </w:r>
    </w:p>
  </w:endnote>
  <w:endnote w:type="continuationSeparator" w:id="0">
    <w:p w:rsidR="003D2C50" w:rsidRDefault="003D2C50" w:rsidP="0065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C50" w:rsidRDefault="003D2C50" w:rsidP="006537C6">
      <w:pPr>
        <w:spacing w:after="0" w:line="240" w:lineRule="auto"/>
      </w:pPr>
      <w:r>
        <w:separator/>
      </w:r>
    </w:p>
  </w:footnote>
  <w:footnote w:type="continuationSeparator" w:id="0">
    <w:p w:rsidR="003D2C50" w:rsidRDefault="003D2C50" w:rsidP="0065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C50" w:rsidRDefault="003D2C50">
    <w:pPr>
      <w:pStyle w:val="Header"/>
      <w:jc w:val="center"/>
      <w:rPr>
        <w:lang w:val="uk-UA"/>
      </w:rPr>
    </w:pPr>
    <w:fldSimple w:instr="PAGE   \* MERGEFORMAT">
      <w:r>
        <w:rPr>
          <w:noProof/>
        </w:rPr>
        <w:t>6</w:t>
      </w:r>
    </w:fldSimple>
  </w:p>
  <w:p w:rsidR="003D2C50" w:rsidRDefault="003D2C50" w:rsidP="00586B74">
    <w:pPr>
      <w:pStyle w:val="Header"/>
      <w:tabs>
        <w:tab w:val="clear" w:pos="4677"/>
        <w:tab w:val="center" w:pos="5103"/>
      </w:tabs>
      <w:jc w:val="right"/>
    </w:pPr>
    <w:r>
      <w:rPr>
        <w:rFonts w:ascii="Times New Roman" w:hAnsi="Times New Roman" w:cs="Times New Roman"/>
        <w:sz w:val="28"/>
        <w:szCs w:val="28"/>
        <w:lang w:val="uk-UA"/>
      </w:rPr>
      <w:t>Продовження додатку 6</w:t>
    </w:r>
  </w:p>
  <w:p w:rsidR="003D2C50" w:rsidRDefault="003D2C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FB3"/>
    <w:rsid w:val="00004634"/>
    <w:rsid w:val="00030DB6"/>
    <w:rsid w:val="00044695"/>
    <w:rsid w:val="00064245"/>
    <w:rsid w:val="00071607"/>
    <w:rsid w:val="0007492F"/>
    <w:rsid w:val="000913F5"/>
    <w:rsid w:val="000D3FB3"/>
    <w:rsid w:val="00115CA6"/>
    <w:rsid w:val="001216A8"/>
    <w:rsid w:val="001305CD"/>
    <w:rsid w:val="00166CA7"/>
    <w:rsid w:val="00187D44"/>
    <w:rsid w:val="001A6BF0"/>
    <w:rsid w:val="001B3056"/>
    <w:rsid w:val="001C2CE1"/>
    <w:rsid w:val="0027265D"/>
    <w:rsid w:val="002E10E7"/>
    <w:rsid w:val="002F03C9"/>
    <w:rsid w:val="00306EDD"/>
    <w:rsid w:val="0031632A"/>
    <w:rsid w:val="00386FAD"/>
    <w:rsid w:val="003D2C50"/>
    <w:rsid w:val="003F6657"/>
    <w:rsid w:val="00423FA7"/>
    <w:rsid w:val="00431450"/>
    <w:rsid w:val="00494854"/>
    <w:rsid w:val="004D1152"/>
    <w:rsid w:val="004D2B22"/>
    <w:rsid w:val="00582FFB"/>
    <w:rsid w:val="00586B74"/>
    <w:rsid w:val="005906F4"/>
    <w:rsid w:val="005B33B1"/>
    <w:rsid w:val="0064161E"/>
    <w:rsid w:val="006537C6"/>
    <w:rsid w:val="006768B3"/>
    <w:rsid w:val="006B5C95"/>
    <w:rsid w:val="006C1713"/>
    <w:rsid w:val="006C75EC"/>
    <w:rsid w:val="00707A77"/>
    <w:rsid w:val="00724405"/>
    <w:rsid w:val="00755CE4"/>
    <w:rsid w:val="007968EC"/>
    <w:rsid w:val="007A7250"/>
    <w:rsid w:val="007D7B72"/>
    <w:rsid w:val="007E58C6"/>
    <w:rsid w:val="00807EE6"/>
    <w:rsid w:val="008205E5"/>
    <w:rsid w:val="0084021F"/>
    <w:rsid w:val="008C686B"/>
    <w:rsid w:val="008C6A18"/>
    <w:rsid w:val="008F1D98"/>
    <w:rsid w:val="009232D6"/>
    <w:rsid w:val="00934CB7"/>
    <w:rsid w:val="00941AD4"/>
    <w:rsid w:val="00946D98"/>
    <w:rsid w:val="00962CBA"/>
    <w:rsid w:val="009A32B4"/>
    <w:rsid w:val="009B169A"/>
    <w:rsid w:val="009B5A59"/>
    <w:rsid w:val="009D795E"/>
    <w:rsid w:val="00A968E7"/>
    <w:rsid w:val="00AE1DC6"/>
    <w:rsid w:val="00B2207F"/>
    <w:rsid w:val="00B271E2"/>
    <w:rsid w:val="00B52B83"/>
    <w:rsid w:val="00B60E90"/>
    <w:rsid w:val="00B635C5"/>
    <w:rsid w:val="00B82759"/>
    <w:rsid w:val="00BB53E5"/>
    <w:rsid w:val="00BC57F6"/>
    <w:rsid w:val="00C8057B"/>
    <w:rsid w:val="00CB131B"/>
    <w:rsid w:val="00CE4FE6"/>
    <w:rsid w:val="00D45B0A"/>
    <w:rsid w:val="00D51997"/>
    <w:rsid w:val="00D537B9"/>
    <w:rsid w:val="00D61519"/>
    <w:rsid w:val="00D6705C"/>
    <w:rsid w:val="00D812CF"/>
    <w:rsid w:val="00DA0CCD"/>
    <w:rsid w:val="00DC34D6"/>
    <w:rsid w:val="00E17B66"/>
    <w:rsid w:val="00E30C8F"/>
    <w:rsid w:val="00E43AA0"/>
    <w:rsid w:val="00E849E8"/>
    <w:rsid w:val="00E941B7"/>
    <w:rsid w:val="00F24A6A"/>
    <w:rsid w:val="00F46B68"/>
    <w:rsid w:val="00F66743"/>
    <w:rsid w:val="00F838BB"/>
    <w:rsid w:val="00FD6303"/>
    <w:rsid w:val="00FF2BF1"/>
    <w:rsid w:val="00FF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EC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37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37C6"/>
    <w:rPr>
      <w:rFonts w:cs="Times New Roman"/>
    </w:rPr>
  </w:style>
  <w:style w:type="table" w:styleId="TableGrid">
    <w:name w:val="Table Grid"/>
    <w:basedOn w:val="TableNormal"/>
    <w:uiPriority w:val="99"/>
    <w:locked/>
    <w:rsid w:val="0084021F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1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1186</Words>
  <Characters>6763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</dc:title>
  <dc:subject/>
  <dc:creator>Антонюк Олександр Валерійович</dc:creator>
  <cp:keywords/>
  <dc:description/>
  <cp:lastModifiedBy>Admin</cp:lastModifiedBy>
  <cp:revision>2</cp:revision>
  <cp:lastPrinted>2025-01-30T08:19:00Z</cp:lastPrinted>
  <dcterms:created xsi:type="dcterms:W3CDTF">2025-01-30T08:20:00Z</dcterms:created>
  <dcterms:modified xsi:type="dcterms:W3CDTF">2025-01-30T08:20:00Z</dcterms:modified>
</cp:coreProperties>
</file>